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44" w:rsidRDefault="00EB0A51"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274310" cy="6288243"/>
                <wp:effectExtent l="0" t="0" r="154940" b="0"/>
                <wp:docPr id="33" name="画布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99838" y="99335"/>
                            <a:ext cx="3667623" cy="29722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33503" y="693790"/>
                            <a:ext cx="1667172" cy="29800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在线、</w:t>
                              </w:r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传真、邮件等方式申请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00321" y="396562"/>
                            <a:ext cx="775" cy="295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6623" y="1386804"/>
                            <a:ext cx="5134052" cy="49512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受  理</w:t>
                              </w:r>
                            </w:p>
                            <w:p w:rsidR="00EB0A51" w:rsidRPr="00891BFD" w:rsidRDefault="00EB0A51" w:rsidP="00EB0A51">
                              <w:pPr>
                                <w:spacing w:line="24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收到申请材料</w:t>
                              </w:r>
                              <w:proofErr w:type="gramStart"/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当场或</w:t>
                              </w:r>
                              <w:proofErr w:type="gramEnd"/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5个工作日内完成申请材料的受理工作，材料可当场更正的，允许当场更正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6656" y="2179153"/>
                            <a:ext cx="1600516" cy="89168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E4051B" w:rsidRDefault="00EB0A51" w:rsidP="00EB0A51">
                              <w:pPr>
                                <w:spacing w:line="220" w:lineRule="exact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不属于许可范畴或不属于本机关职权范围的，不予受理，出具</w:t>
                              </w:r>
                              <w:r w:rsidRPr="00E4051B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《不予受理粮食收购许可申请通知书》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。告知申请人向有关部门申请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933795" y="2179153"/>
                            <a:ext cx="1599741" cy="89245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E4051B" w:rsidRDefault="00EB0A51" w:rsidP="00EB0A51">
                              <w:pPr>
                                <w:spacing w:line="220" w:lineRule="exact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申请材料齐全、符合法定形式，或者申请人按照本行政机关的要求提交全部补正申请材料的，出具</w:t>
                              </w:r>
                              <w:r w:rsidRPr="00E4051B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《受理粮食收购许可申请通知书》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800159" y="2179153"/>
                            <a:ext cx="1533860" cy="89245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E4051B" w:rsidRDefault="00EB0A51" w:rsidP="00EB0A51">
                              <w:pPr>
                                <w:spacing w:line="220" w:lineRule="exact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材料不齐全或者不符合法定形式的，</w:t>
                              </w:r>
                              <w:proofErr w:type="gramStart"/>
                              <w:r w:rsidRPr="00E4051B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当场或</w:t>
                              </w:r>
                              <w:proofErr w:type="gramEnd"/>
                              <w:r w:rsidRPr="00E4051B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个工作日内发放一次性《</w:t>
                              </w:r>
                              <w:r w:rsidRPr="00E4051B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补正粮食收购资格申请材料通知书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733827" y="3368064"/>
                            <a:ext cx="1999676" cy="79079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Default="00EB0A51" w:rsidP="00EB0A51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审  查</w:t>
                              </w:r>
                            </w:p>
                            <w:p w:rsidR="00EB0A51" w:rsidRPr="00B7674C" w:rsidRDefault="00EB0A51" w:rsidP="00EB0A51">
                              <w:pPr>
                                <w:spacing w:line="24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自受理申请之日起，审核机关根据规定的资格条件对申请人提交的申请材料进行审查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67172" y="4457640"/>
                            <a:ext cx="2199643" cy="7915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Default="00EB0A51" w:rsidP="00EB0A51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 xml:space="preserve">决  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  <w:p w:rsidR="00EB0A51" w:rsidRPr="00B7674C" w:rsidRDefault="00EB0A51" w:rsidP="00EB0A51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受理后</w:t>
                              </w:r>
                              <w:r w:rsidRPr="00B7674C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B7674C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个工作日内</w:t>
                              </w:r>
                              <w:proofErr w:type="gramStart"/>
                              <w:r w:rsidRPr="00B7674C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作出</w:t>
                              </w:r>
                              <w:proofErr w:type="gramEnd"/>
                              <w:r w:rsidRPr="00B7674C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许可或不予许可的决定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。（以信函、传真、电子邮件申请受理的，</w:t>
                              </w:r>
                              <w:r w:rsidRPr="002B6338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接收时间以签收时间为准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9968" y="5547217"/>
                            <a:ext cx="2333730" cy="5929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spacing w:line="24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作出</w:t>
                              </w:r>
                              <w:proofErr w:type="gramEnd"/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不予行政许可决定的，向申请人出具《不予粮食收购许可通知书》，并告知依法申请行政复议或提起行政诉讼的权利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00289" y="5547217"/>
                            <a:ext cx="2132988" cy="5929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spacing w:line="240" w:lineRule="exact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作出</w:t>
                              </w:r>
                              <w:proofErr w:type="gramEnd"/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行政许可决定的，向申请人颁发加盖本行政机关印章的《粮食收购许可证》（</w:t>
                              </w:r>
                              <w:r w:rsidRPr="00891BFD"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正、副本各一个）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799870" y="495121"/>
                            <a:ext cx="3600967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799870" y="594456"/>
                            <a:ext cx="775" cy="98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400837" y="495121"/>
                            <a:ext cx="0" cy="198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799870" y="990242"/>
                            <a:ext cx="775" cy="198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800321" y="990242"/>
                            <a:ext cx="775" cy="398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799870" y="1881925"/>
                            <a:ext cx="775" cy="297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800321" y="1881925"/>
                            <a:ext cx="775" cy="297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867428" y="1881925"/>
                            <a:ext cx="775" cy="297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V="1">
                            <a:off x="4267525" y="1881925"/>
                            <a:ext cx="775" cy="297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733665" y="3070836"/>
                            <a:ext cx="775" cy="295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733665" y="4160413"/>
                            <a:ext cx="775" cy="29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067107" y="693790"/>
                            <a:ext cx="1533860" cy="29567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到登记场所提出申请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99968" y="693790"/>
                            <a:ext cx="1534635" cy="29334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A51" w:rsidRPr="00891BFD" w:rsidRDefault="00EB0A51" w:rsidP="00EB0A51">
                              <w:pPr>
                                <w:jc w:val="center"/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18"/>
                                  <w:szCs w:val="18"/>
                                </w:rPr>
                                <w:t>邮寄申请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799870" y="495121"/>
                            <a:ext cx="775" cy="198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799870" y="1188911"/>
                            <a:ext cx="3600967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4400837" y="990242"/>
                            <a:ext cx="0" cy="198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733665" y="5249989"/>
                            <a:ext cx="775" cy="99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266461" y="5349324"/>
                            <a:ext cx="2868527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1133150" y="53493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1266461" y="5349324"/>
                            <a:ext cx="0" cy="197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4134214" y="5349324"/>
                            <a:ext cx="0" cy="197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3" o:spid="_x0000_s1026" editas="canvas" style="width:415.3pt;height:495.15pt;mso-position-horizontal-relative:char;mso-position-vertical-relative:line" coordsize="52743,6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62877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9998;top:993;width:3667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6ysIA&#10;AADaAAAADwAAAGRycy9kb3ducmV2LnhtbERPTWvCQBC9C/0PyxR6040taJpmI9LS4sGLqdDrNDvN&#10;hmZnQ3aN0V/vCoKn4fE+J1+NthUD9b5xrGA+S0AQV043XCvYf39OUxA+IGtsHZOCE3lYFQ+THDPt&#10;jryjoQy1iCHsM1RgQugyKX1lyKKfuY44cn+utxgi7GupezzGcNvK5yRZSIsNxwaDHb0bqv7Lg1Uw&#10;bs+/r4eveVUGky6WPy/Dx3ovlXp6HNdvIAKN4S6+uTc6zofrK9cr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PrKwgAAANoAAAAPAAAAAAAAAAAAAAAAAJgCAABkcnMvZG93&#10;bnJldi54bWxQSwUGAAAAAAQABAD1AAAAhwMAAAAA&#10;">
                  <v:textbox>
                    <w:txbxContent>
                      <w:p w:rsidR="00EB0A51" w:rsidRPr="00891BFD" w:rsidRDefault="00EB0A51" w:rsidP="00EB0A51">
                        <w:pPr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申请人申请</w:t>
                        </w:r>
                      </w:p>
                    </w:txbxContent>
                  </v:textbox>
                </v:shape>
                <v:shape id="AutoShape 5" o:spid="_x0000_s1029" type="#_x0000_t176" style="position:absolute;left:37335;top:6937;width:16671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EB0A51" w:rsidRPr="00891BFD" w:rsidRDefault="00EB0A51" w:rsidP="00EB0A51">
                        <w:pPr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在线、</w:t>
                        </w:r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传真、邮件等方式申请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8003,3965" to="28010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AutoShape 7" o:spid="_x0000_s1031" type="#_x0000_t176" style="position:absolute;left:2666;top:13868;width:51340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EB0A51" w:rsidRPr="00891BFD" w:rsidRDefault="00EB0A51" w:rsidP="00EB0A51">
                        <w:pPr>
                          <w:spacing w:line="240" w:lineRule="exact"/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受  理</w:t>
                        </w:r>
                      </w:p>
                      <w:p w:rsidR="00EB0A51" w:rsidRPr="00891BFD" w:rsidRDefault="00EB0A51" w:rsidP="00EB0A51">
                        <w:pPr>
                          <w:spacing w:line="24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收到申请材料</w:t>
                        </w:r>
                        <w:proofErr w:type="gramStart"/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当场或</w:t>
                        </w:r>
                        <w:proofErr w:type="gramEnd"/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5个工作日内完成申请材料的受理工作，材料可当场更正的，允许当场更正</w:t>
                        </w:r>
                      </w:p>
                    </w:txbxContent>
                  </v:textbox>
                </v:shape>
                <v:shape id="AutoShape 8" o:spid="_x0000_s1032" type="#_x0000_t176" style="position:absolute;left:666;top:21791;width:16005;height:8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EB0A51" w:rsidRPr="00E4051B" w:rsidRDefault="00EB0A51" w:rsidP="00EB0A51">
                        <w:pPr>
                          <w:spacing w:line="220" w:lineRule="exact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不属于许可范畴或不属于本机关职权范围的，不予受理，出具</w:t>
                        </w:r>
                        <w:r w:rsidRPr="00E4051B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《不予受理粮食收购许可申请通知书》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。告知申请人向有关部门申请</w:t>
                        </w:r>
                      </w:p>
                    </w:txbxContent>
                  </v:textbox>
                </v:shape>
                <v:shape id="AutoShape 9" o:spid="_x0000_s1033" type="#_x0000_t176" style="position:absolute;left:19337;top:21791;width:15998;height:8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>
                  <v:textbox>
                    <w:txbxContent>
                      <w:p w:rsidR="00EB0A51" w:rsidRPr="00E4051B" w:rsidRDefault="00EB0A51" w:rsidP="00EB0A51">
                        <w:pPr>
                          <w:spacing w:line="220" w:lineRule="exact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申请材料齐全、符合法定形式，或者申请人按照本行政机关的要求提交全部补正申请材料的，出具</w:t>
                        </w:r>
                        <w:r w:rsidRPr="00E4051B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《受理粮食收购许可申请通知书》</w:t>
                        </w:r>
                      </w:p>
                    </w:txbxContent>
                  </v:textbox>
                </v:shape>
                <v:shape id="AutoShape 10" o:spid="_x0000_s1034" type="#_x0000_t176" style="position:absolute;left:38001;top:21791;width:15339;height:8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HJcMA&#10;AADaAAAADwAAAGRycy9kb3ducmV2LnhtbESPQWvCQBSE70L/w/IK3nSjBU1TV5FKxYMXU6HX1+xr&#10;NjT7NmTXGP31riB4HGbmG2ax6m0tOmp95VjBZJyAIC6crrhUcPz+GqUgfEDWWDsmBRfysFq+DBaY&#10;aXfmA3V5KEWEsM9QgQmhyaT0hSGLfuwa4uj9udZiiLItpW7xHOG2ltMkmUmLFccFgw19Gir+85NV&#10;0O+vv++n7aTIg0ln85+3brM+SqWGr/36A0SgP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HJcMAAADaAAAADwAAAAAAAAAAAAAAAACYAgAAZHJzL2Rv&#10;d25yZXYueG1sUEsFBgAAAAAEAAQA9QAAAIgDAAAAAA==&#10;">
                  <v:textbox>
                    <w:txbxContent>
                      <w:p w:rsidR="00EB0A51" w:rsidRPr="00E4051B" w:rsidRDefault="00EB0A51" w:rsidP="00EB0A51">
                        <w:pPr>
                          <w:spacing w:line="220" w:lineRule="exact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材料不齐全或者不符合法定形式的，</w:t>
                        </w:r>
                        <w:proofErr w:type="gramStart"/>
                        <w:r w:rsidRPr="00E4051B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当场或</w:t>
                        </w:r>
                        <w:proofErr w:type="gramEnd"/>
                        <w:r w:rsidRPr="00E4051B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个工作日内发放一次性《</w:t>
                        </w:r>
                        <w:r w:rsidRPr="00E4051B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补正粮食收购资格申请材料通知书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》</w:t>
                        </w:r>
                      </w:p>
                    </w:txbxContent>
                  </v:textbox>
                </v:shape>
                <v:shape id="AutoShape 11" o:spid="_x0000_s1035" type="#_x0000_t176" style="position:absolute;left:17338;top:33680;width:19997;height:7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<v:textbox>
                    <w:txbxContent>
                      <w:p w:rsidR="00EB0A51" w:rsidRDefault="00EB0A51" w:rsidP="00EB0A51">
                        <w:pPr>
                          <w:spacing w:line="240" w:lineRule="exact"/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审  查</w:t>
                        </w:r>
                      </w:p>
                      <w:p w:rsidR="00EB0A51" w:rsidRPr="00B7674C" w:rsidRDefault="00EB0A51" w:rsidP="00EB0A51">
                        <w:pPr>
                          <w:spacing w:line="24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自受理申请之日起，审核机关根据规定的资格条件对申请人提交的申请材料进行审查</w:t>
                        </w:r>
                      </w:p>
                    </w:txbxContent>
                  </v:textbox>
                </v:shape>
                <v:shape id="AutoShape 12" o:spid="_x0000_s1036" type="#_x0000_t176" style="position:absolute;left:16671;top:44576;width:21997;height:7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>
                  <v:textbox>
                    <w:txbxContent>
                      <w:p w:rsidR="00EB0A51" w:rsidRDefault="00EB0A51" w:rsidP="00EB0A51">
                        <w:pPr>
                          <w:spacing w:line="240" w:lineRule="exact"/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 xml:space="preserve">决  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定</w:t>
                        </w:r>
                      </w:p>
                      <w:p w:rsidR="00EB0A51" w:rsidRPr="00B7674C" w:rsidRDefault="00EB0A51" w:rsidP="00EB0A51">
                        <w:pPr>
                          <w:spacing w:line="240" w:lineRule="exact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受理后</w:t>
                        </w:r>
                        <w:r w:rsidRPr="00B7674C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0</w:t>
                        </w:r>
                        <w:r w:rsidRPr="00B7674C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个工作日内</w:t>
                        </w:r>
                        <w:proofErr w:type="gramStart"/>
                        <w:r w:rsidRPr="00B7674C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作出</w:t>
                        </w:r>
                        <w:proofErr w:type="gramEnd"/>
                        <w:r w:rsidRPr="00B7674C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许可或不予许可的决定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。（以信函、传真、电子邮件申请受理的，</w:t>
                        </w:r>
                        <w:r w:rsidRPr="002B6338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接收时间以签收时间为准</w:t>
                        </w: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AutoShape 13" o:spid="_x0000_s1037" type="#_x0000_t176" style="position:absolute;left:1999;top:55472;width:23337;height:5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EB0A51" w:rsidRPr="00891BFD" w:rsidRDefault="00EB0A51" w:rsidP="00EB0A51">
                        <w:pPr>
                          <w:spacing w:line="24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proofErr w:type="gramStart"/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作出</w:t>
                        </w:r>
                        <w:proofErr w:type="gramEnd"/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不予行政许可决定的，向申请人出具《不予粮食收购许可通知书》，并告知依法申请行政复议或提起行政诉讼的权利</w:t>
                        </w:r>
                      </w:p>
                    </w:txbxContent>
                  </v:textbox>
                </v:shape>
                <v:shape id="AutoShape 14" o:spid="_x0000_s1038" type="#_x0000_t176" style="position:absolute;left:30002;top:55472;width:21330;height:5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t4MIA&#10;AADbAAAADwAAAGRycy9kb3ducmV2LnhtbERPS2vCQBC+F/wPywje6iYKPlJXEUXpwYup4HWanWZD&#10;s7Mhu8bYX+8WCr3Nx/ec1aa3teio9ZVjBek4AUFcOF1xqeDycXhdgPABWWPtmBQ8yMNmPXhZYabd&#10;nc/U5aEUMYR9hgpMCE0mpS8MWfRj1xBH7su1FkOEbSl1i/cYbms5SZKZtFhxbDDY0M5Q8Z3frIL+&#10;9PO5vB3TIg9mMZtfp91+e5FKjYb99g1EoD78i//c7zrOT+H3l3i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e3gwgAAANsAAAAPAAAAAAAAAAAAAAAAAJgCAABkcnMvZG93&#10;bnJldi54bWxQSwUGAAAAAAQABAD1AAAAhwMAAAAA&#10;">
                  <v:textbox>
                    <w:txbxContent>
                      <w:p w:rsidR="00EB0A51" w:rsidRPr="00891BFD" w:rsidRDefault="00EB0A51" w:rsidP="00EB0A51">
                        <w:pPr>
                          <w:spacing w:line="240" w:lineRule="exact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proofErr w:type="gramStart"/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作出</w:t>
                        </w:r>
                        <w:proofErr w:type="gramEnd"/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行政许可决定的，向申请人颁发加盖本行政机关印章的《粮食收购许可证》（</w:t>
                        </w:r>
                        <w:r w:rsidRPr="00891BFD"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正、副本各一个）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7998,4951" to="440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7998,5944" to="8006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44008,4951" to="44008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2" style="position:absolute;visibility:visible;mso-wrap-style:square" from="7998,9902" to="8006,1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3" style="position:absolute;visibility:visible;mso-wrap-style:square" from="28003,9902" to="28010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7998,18819" to="8006,2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28003,18819" to="28010,2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48674,18819" to="48682,2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flip:y;visibility:visible;mso-wrap-style:square" from="42675,18819" to="42683,2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27336,30708" to="27344,3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27336,41604" to="27344,4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AutoShape 26" o:spid="_x0000_s1050" type="#_x0000_t176" style="position:absolute;left:20671;top:6937;width:1533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csc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oWS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xyxxQAAANsAAAAPAAAAAAAAAAAAAAAAAJgCAABkcnMv&#10;ZG93bnJldi54bWxQSwUGAAAAAAQABAD1AAAAigMAAAAA&#10;">
                  <v:textbox>
                    <w:txbxContent>
                      <w:p w:rsidR="00EB0A51" w:rsidRPr="00891BFD" w:rsidRDefault="00EB0A51" w:rsidP="00EB0A51">
                        <w:pPr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到登记场所提出申请</w:t>
                        </w:r>
                      </w:p>
                    </w:txbxContent>
                  </v:textbox>
                </v:shape>
                <v:shape id="AutoShape 27" o:spid="_x0000_s1051" type="#_x0000_t176" style="position:absolute;left:1999;top:6937;width:1534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ExcUA&#10;AADbAAAADwAAAGRycy9kb3ducmV2LnhtbESPT2vCQBTE7wW/w/IEb3XjH6yNriKK4qGXpkKvr9ln&#10;Nph9G7JrjH56t1DocZiZ3zDLdWcr0VLjS8cKRsMEBHHudMmFgtPX/nUOwgdkjZVjUnAnD+tV72WJ&#10;qXY3/qQ2C4WIEPYpKjAh1KmUPjdk0Q9dTRy9s2sshiibQuoGbxFuKzlOkpm0WHJcMFjT1lB+ya5W&#10;Qffx+Hm/HkZ5Fsx89vY9aXebk1Rq0O82CxCBuvAf/msftYLxFH6/x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oTFxQAAANsAAAAPAAAAAAAAAAAAAAAAAJgCAABkcnMv&#10;ZG93bnJldi54bWxQSwUGAAAAAAQABAD1AAAAigMAAAAA&#10;">
                  <v:textbox>
                    <w:txbxContent>
                      <w:p w:rsidR="00EB0A51" w:rsidRPr="00891BFD" w:rsidRDefault="00EB0A51" w:rsidP="00EB0A51">
                        <w:pPr>
                          <w:jc w:val="center"/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18"/>
                            <w:szCs w:val="18"/>
                          </w:rPr>
                          <w:t>邮寄申请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7998,4951" to="8006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9" o:spid="_x0000_s1053" style="position:absolute;visibility:visible;mso-wrap-style:square" from="7998,11889" to="44008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054" style="position:absolute;visibility:visible;mso-wrap-style:square" from="44008,9902" to="44008,1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1" o:spid="_x0000_s1055" style="position:absolute;visibility:visible;mso-wrap-style:square" from="27336,52499" to="27344,5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2" o:spid="_x0000_s1056" style="position:absolute;visibility:visible;mso-wrap-style:square" from="12664,53493" to="41349,5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3" o:spid="_x0000_s1057" style="position:absolute;visibility:visible;mso-wrap-style:square" from="11331,53493" to="11331,5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4" o:spid="_x0000_s1058" style="position:absolute;visibility:visible;mso-wrap-style:square" from="12664,53493" to="12664,5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41342,53493" to="41342,5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69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26" w:rsidRDefault="00082E26" w:rsidP="00EB0A51">
      <w:r>
        <w:separator/>
      </w:r>
    </w:p>
  </w:endnote>
  <w:endnote w:type="continuationSeparator" w:id="0">
    <w:p w:rsidR="00082E26" w:rsidRDefault="00082E26" w:rsidP="00EB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26" w:rsidRDefault="00082E26" w:rsidP="00EB0A51">
      <w:r>
        <w:separator/>
      </w:r>
    </w:p>
  </w:footnote>
  <w:footnote w:type="continuationSeparator" w:id="0">
    <w:p w:rsidR="00082E26" w:rsidRDefault="00082E26" w:rsidP="00EB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A"/>
    <w:rsid w:val="00082E26"/>
    <w:rsid w:val="00690A44"/>
    <w:rsid w:val="00BE2A5A"/>
    <w:rsid w:val="00E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A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2018-06-01T08:30:00Z</dcterms:created>
  <dcterms:modified xsi:type="dcterms:W3CDTF">2018-06-01T08:31:00Z</dcterms:modified>
</cp:coreProperties>
</file>