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37F" w:rsidRPr="00900955" w:rsidRDefault="00F4137F" w:rsidP="00F4137F">
      <w:pPr>
        <w:spacing w:line="560" w:lineRule="exact"/>
        <w:rPr>
          <w:rFonts w:ascii="黑体" w:eastAsia="黑体" w:hAnsi="黑体" w:hint="eastAsia"/>
          <w:sz w:val="32"/>
          <w:szCs w:val="32"/>
        </w:rPr>
      </w:pPr>
      <w:r w:rsidRPr="00900955">
        <w:rPr>
          <w:rFonts w:ascii="黑体" w:eastAsia="黑体" w:hAnsi="黑体" w:hint="eastAsia"/>
          <w:sz w:val="32"/>
          <w:szCs w:val="32"/>
        </w:rPr>
        <w:t>一、</w:t>
      </w:r>
      <w:r>
        <w:rPr>
          <w:rFonts w:ascii="黑体" w:eastAsia="黑体" w:hAnsi="黑体" w:hint="eastAsia"/>
          <w:sz w:val="32"/>
          <w:szCs w:val="32"/>
        </w:rPr>
        <w:t>办理要素</w:t>
      </w:r>
    </w:p>
    <w:p w:rsidR="00F4137F" w:rsidRPr="00900955" w:rsidRDefault="00F4137F" w:rsidP="00F4137F">
      <w:pPr>
        <w:spacing w:line="560" w:lineRule="exact"/>
        <w:ind w:firstLine="636"/>
        <w:rPr>
          <w:rFonts w:ascii="楷体_GB2312" w:eastAsia="楷体_GB2312" w:hint="eastAsia"/>
          <w:sz w:val="32"/>
          <w:szCs w:val="32"/>
        </w:rPr>
      </w:pPr>
      <w:r w:rsidRPr="00900955">
        <w:rPr>
          <w:rFonts w:ascii="楷体_GB2312" w:eastAsia="楷体_GB2312" w:hint="eastAsia"/>
          <w:sz w:val="32"/>
          <w:szCs w:val="32"/>
        </w:rPr>
        <w:t>（一）事项名称和编码</w:t>
      </w:r>
    </w:p>
    <w:p w:rsidR="00F4137F" w:rsidRDefault="00F4137F" w:rsidP="00F4137F">
      <w:pPr>
        <w:spacing w:line="560" w:lineRule="exact"/>
        <w:ind w:firstLine="636"/>
        <w:rPr>
          <w:rFonts w:ascii="仿宋_GB2312" w:eastAsia="仿宋_GB2312" w:hint="eastAsia"/>
          <w:sz w:val="32"/>
          <w:szCs w:val="32"/>
        </w:rPr>
      </w:pPr>
      <w:r>
        <w:rPr>
          <w:rFonts w:ascii="仿宋_GB2312" w:eastAsia="仿宋_GB2312" w:hint="eastAsia"/>
          <w:sz w:val="32"/>
          <w:szCs w:val="32"/>
        </w:rPr>
        <w:t>事项名称：粮食收购资格许可</w:t>
      </w:r>
    </w:p>
    <w:p w:rsidR="00F4137F" w:rsidRDefault="00F4137F" w:rsidP="00F4137F">
      <w:pPr>
        <w:spacing w:line="560" w:lineRule="exact"/>
        <w:ind w:firstLine="636"/>
        <w:rPr>
          <w:rFonts w:ascii="仿宋_GB2312" w:eastAsia="仿宋_GB2312" w:hint="eastAsia"/>
          <w:sz w:val="32"/>
          <w:szCs w:val="32"/>
        </w:rPr>
      </w:pPr>
      <w:r>
        <w:rPr>
          <w:rFonts w:ascii="仿宋_GB2312" w:eastAsia="仿宋_GB2312" w:hint="eastAsia"/>
          <w:sz w:val="32"/>
          <w:szCs w:val="32"/>
        </w:rPr>
        <w:t>编码：</w:t>
      </w:r>
      <w:r w:rsidRPr="00FF407F">
        <w:rPr>
          <w:rFonts w:ascii="仿宋_GB2312" w:eastAsia="仿宋_GB2312"/>
          <w:sz w:val="32"/>
          <w:szCs w:val="32"/>
        </w:rPr>
        <w:t>3700000100301</w:t>
      </w:r>
    </w:p>
    <w:p w:rsidR="00F4137F" w:rsidRPr="00FF407F" w:rsidRDefault="00F4137F" w:rsidP="00F4137F">
      <w:pPr>
        <w:spacing w:line="560" w:lineRule="exact"/>
        <w:ind w:firstLine="636"/>
        <w:rPr>
          <w:rFonts w:ascii="楷体_GB2312" w:eastAsia="楷体_GB2312" w:hint="eastAsia"/>
          <w:sz w:val="32"/>
          <w:szCs w:val="32"/>
        </w:rPr>
      </w:pPr>
      <w:r w:rsidRPr="00FF407F">
        <w:rPr>
          <w:rFonts w:ascii="楷体_GB2312" w:eastAsia="楷体_GB2312" w:hint="eastAsia"/>
          <w:sz w:val="32"/>
          <w:szCs w:val="32"/>
        </w:rPr>
        <w:t>（二）实施机构</w:t>
      </w:r>
    </w:p>
    <w:p w:rsidR="00F4137F" w:rsidRDefault="00F4137F" w:rsidP="00F4137F">
      <w:pPr>
        <w:spacing w:line="560" w:lineRule="exact"/>
        <w:ind w:firstLine="636"/>
        <w:rPr>
          <w:rFonts w:ascii="仿宋_GB2312" w:eastAsia="仿宋_GB2312" w:hint="eastAsia"/>
          <w:sz w:val="32"/>
          <w:szCs w:val="32"/>
        </w:rPr>
      </w:pPr>
      <w:r w:rsidRPr="00E908C0">
        <w:rPr>
          <w:rFonts w:ascii="仿宋_GB2312" w:eastAsia="仿宋_GB2312" w:hint="eastAsia"/>
          <w:sz w:val="32"/>
          <w:szCs w:val="32"/>
        </w:rPr>
        <w:t>山东省粮食局</w:t>
      </w:r>
      <w:r>
        <w:rPr>
          <w:rFonts w:ascii="仿宋_GB2312" w:eastAsia="仿宋_GB2312" w:hint="eastAsia"/>
          <w:sz w:val="32"/>
          <w:szCs w:val="32"/>
        </w:rPr>
        <w:t>政策法规处牵头，会同</w:t>
      </w:r>
      <w:r w:rsidRPr="00E908C0">
        <w:rPr>
          <w:rFonts w:ascii="仿宋_GB2312" w:eastAsia="仿宋_GB2312" w:hint="eastAsia"/>
          <w:sz w:val="32"/>
          <w:szCs w:val="32"/>
        </w:rPr>
        <w:t>办公室、</w:t>
      </w:r>
      <w:r>
        <w:rPr>
          <w:rFonts w:ascii="仿宋_GB2312" w:eastAsia="仿宋_GB2312" w:hint="eastAsia"/>
          <w:sz w:val="32"/>
          <w:szCs w:val="32"/>
        </w:rPr>
        <w:t>规划</w:t>
      </w:r>
      <w:r w:rsidRPr="00E908C0">
        <w:rPr>
          <w:rFonts w:ascii="仿宋_GB2312" w:eastAsia="仿宋_GB2312" w:hint="eastAsia"/>
          <w:sz w:val="32"/>
          <w:szCs w:val="32"/>
        </w:rPr>
        <w:t>财务处、</w:t>
      </w:r>
      <w:r>
        <w:rPr>
          <w:rFonts w:ascii="仿宋_GB2312" w:eastAsia="仿宋_GB2312" w:hint="eastAsia"/>
          <w:sz w:val="32"/>
          <w:szCs w:val="32"/>
        </w:rPr>
        <w:t>仓储与产业</w:t>
      </w:r>
      <w:r w:rsidRPr="00E908C0">
        <w:rPr>
          <w:rFonts w:ascii="仿宋_GB2312" w:eastAsia="仿宋_GB2312" w:hint="eastAsia"/>
          <w:sz w:val="32"/>
          <w:szCs w:val="32"/>
        </w:rPr>
        <w:t>处审核。</w:t>
      </w:r>
    </w:p>
    <w:p w:rsidR="00F4137F" w:rsidRPr="00750939" w:rsidRDefault="00F4137F" w:rsidP="00F4137F">
      <w:pPr>
        <w:spacing w:line="560" w:lineRule="exact"/>
        <w:ind w:firstLine="636"/>
        <w:rPr>
          <w:rFonts w:ascii="楷体_GB2312" w:eastAsia="楷体_GB2312" w:hint="eastAsia"/>
          <w:sz w:val="32"/>
          <w:szCs w:val="32"/>
        </w:rPr>
      </w:pPr>
      <w:r w:rsidRPr="00750939">
        <w:rPr>
          <w:rFonts w:ascii="楷体_GB2312" w:eastAsia="楷体_GB2312" w:hint="eastAsia"/>
          <w:sz w:val="32"/>
          <w:szCs w:val="32"/>
        </w:rPr>
        <w:t>（三）</w:t>
      </w:r>
      <w:r>
        <w:rPr>
          <w:rFonts w:ascii="楷体_GB2312" w:eastAsia="楷体_GB2312" w:hint="eastAsia"/>
          <w:sz w:val="32"/>
          <w:szCs w:val="32"/>
        </w:rPr>
        <w:t>申请主体</w:t>
      </w:r>
    </w:p>
    <w:p w:rsidR="00F4137F" w:rsidRPr="005E3601" w:rsidRDefault="00F4137F" w:rsidP="00F4137F">
      <w:pPr>
        <w:spacing w:line="560" w:lineRule="exact"/>
        <w:ind w:firstLine="636"/>
        <w:rPr>
          <w:rFonts w:ascii="仿宋_GB2312" w:eastAsia="仿宋_GB2312" w:hint="eastAsia"/>
          <w:sz w:val="32"/>
          <w:szCs w:val="32"/>
          <w:u w:val="single"/>
        </w:rPr>
      </w:pPr>
      <w:r>
        <w:rPr>
          <w:rFonts w:ascii="仿宋_GB2312" w:eastAsia="仿宋_GB2312" w:hint="eastAsia"/>
          <w:sz w:val="32"/>
          <w:szCs w:val="32"/>
        </w:rPr>
        <w:t>山东省行政区域内，在省工商行政管理局已办理工商登记的从事粮食收购活动的法人</w:t>
      </w:r>
      <w:r w:rsidRPr="00FF0D47">
        <w:rPr>
          <w:rFonts w:ascii="仿宋_GB2312" w:eastAsia="仿宋_GB2312" w:hint="eastAsia"/>
          <w:sz w:val="32"/>
          <w:szCs w:val="32"/>
        </w:rPr>
        <w:t>、其他经济组织。</w:t>
      </w:r>
    </w:p>
    <w:p w:rsidR="00F4137F" w:rsidRPr="006E0E38" w:rsidRDefault="00F4137F" w:rsidP="00F4137F">
      <w:pPr>
        <w:spacing w:line="560" w:lineRule="exact"/>
        <w:ind w:firstLine="636"/>
        <w:rPr>
          <w:rFonts w:ascii="楷体_GB2312" w:eastAsia="楷体_GB2312" w:hint="eastAsia"/>
          <w:sz w:val="32"/>
          <w:szCs w:val="32"/>
        </w:rPr>
      </w:pPr>
      <w:r w:rsidRPr="006E0E38">
        <w:rPr>
          <w:rFonts w:ascii="楷体_GB2312" w:eastAsia="楷体_GB2312" w:hint="eastAsia"/>
          <w:sz w:val="32"/>
          <w:szCs w:val="32"/>
        </w:rPr>
        <w:t>（四）受理地点</w:t>
      </w:r>
    </w:p>
    <w:p w:rsidR="00F4137F" w:rsidRDefault="00F4137F" w:rsidP="00F4137F">
      <w:pPr>
        <w:spacing w:line="560" w:lineRule="exact"/>
        <w:ind w:firstLine="636"/>
        <w:rPr>
          <w:rFonts w:ascii="仿宋_GB2312" w:eastAsia="仿宋_GB2312" w:hint="eastAsia"/>
          <w:sz w:val="32"/>
          <w:szCs w:val="32"/>
        </w:rPr>
      </w:pPr>
      <w:r>
        <w:rPr>
          <w:rFonts w:ascii="仿宋_GB2312" w:eastAsia="仿宋_GB2312" w:hint="eastAsia"/>
          <w:sz w:val="32"/>
          <w:szCs w:val="32"/>
        </w:rPr>
        <w:t>山东省粮食局</w:t>
      </w:r>
      <w:r w:rsidRPr="00D448C6">
        <w:rPr>
          <w:rFonts w:ascii="仿宋_GB2312" w:eastAsia="仿宋_GB2312" w:hint="eastAsia"/>
          <w:sz w:val="32"/>
          <w:szCs w:val="32"/>
        </w:rPr>
        <w:t>行政审批</w:t>
      </w:r>
      <w:r>
        <w:rPr>
          <w:rFonts w:ascii="仿宋_GB2312" w:eastAsia="仿宋_GB2312" w:hint="eastAsia"/>
          <w:sz w:val="32"/>
          <w:szCs w:val="32"/>
        </w:rPr>
        <w:t>服务窗口</w:t>
      </w:r>
      <w:r w:rsidRPr="00D448C6">
        <w:rPr>
          <w:rFonts w:ascii="仿宋_GB2312" w:eastAsia="仿宋_GB2312" w:hint="eastAsia"/>
          <w:sz w:val="32"/>
          <w:szCs w:val="32"/>
        </w:rPr>
        <w:t>（济南市历下区</w:t>
      </w:r>
      <w:proofErr w:type="gramStart"/>
      <w:r w:rsidRPr="00D448C6">
        <w:rPr>
          <w:rFonts w:ascii="仿宋_GB2312" w:eastAsia="仿宋_GB2312" w:hint="eastAsia"/>
          <w:sz w:val="32"/>
          <w:szCs w:val="32"/>
        </w:rPr>
        <w:t>泺</w:t>
      </w:r>
      <w:proofErr w:type="gramEnd"/>
      <w:r w:rsidRPr="00D448C6">
        <w:rPr>
          <w:rFonts w:ascii="仿宋_GB2312" w:eastAsia="仿宋_GB2312" w:hint="eastAsia"/>
          <w:sz w:val="32"/>
          <w:szCs w:val="32"/>
        </w:rPr>
        <w:t>源大街3号）。</w:t>
      </w:r>
    </w:p>
    <w:p w:rsidR="00F4137F" w:rsidRDefault="00F4137F" w:rsidP="00F4137F">
      <w:pPr>
        <w:spacing w:line="560" w:lineRule="exact"/>
        <w:ind w:firstLine="636"/>
        <w:rPr>
          <w:rFonts w:ascii="楷体_GB2312" w:eastAsia="楷体_GB2312" w:hint="eastAsia"/>
          <w:sz w:val="32"/>
          <w:szCs w:val="32"/>
        </w:rPr>
      </w:pPr>
      <w:r w:rsidRPr="00EC6E9B">
        <w:rPr>
          <w:rFonts w:ascii="楷体_GB2312" w:eastAsia="楷体_GB2312" w:hint="eastAsia"/>
          <w:sz w:val="32"/>
          <w:szCs w:val="32"/>
        </w:rPr>
        <w:t>（五）在线申办</w:t>
      </w:r>
    </w:p>
    <w:p w:rsidR="00F4137F" w:rsidRPr="007D6444" w:rsidRDefault="00F4137F" w:rsidP="00F4137F">
      <w:pPr>
        <w:wordWrap w:val="0"/>
        <w:spacing w:line="560" w:lineRule="exact"/>
        <w:ind w:firstLine="635"/>
        <w:jc w:val="left"/>
        <w:rPr>
          <w:rFonts w:ascii="仿宋_GB2312" w:eastAsia="仿宋_GB2312" w:hAnsi="微软雅黑" w:cs="宋体" w:hint="eastAsia"/>
          <w:bCs/>
          <w:snapToGrid w:val="0"/>
          <w:kern w:val="0"/>
          <w:sz w:val="32"/>
          <w:szCs w:val="32"/>
        </w:rPr>
      </w:pPr>
      <w:r>
        <w:rPr>
          <w:rFonts w:ascii="仿宋_GB2312" w:eastAsia="仿宋_GB2312" w:hAnsi="微软雅黑" w:cs="宋体" w:hint="eastAsia"/>
          <w:bCs/>
          <w:snapToGrid w:val="0"/>
          <w:kern w:val="0"/>
          <w:sz w:val="32"/>
          <w:szCs w:val="32"/>
        </w:rPr>
        <w:t>省级网上政务大厅</w:t>
      </w:r>
      <w:r w:rsidRPr="007D6444">
        <w:rPr>
          <w:rFonts w:ascii="仿宋_GB2312" w:eastAsia="仿宋_GB2312" w:hAnsi="微软雅黑" w:cs="宋体" w:hint="eastAsia"/>
          <w:bCs/>
          <w:snapToGrid w:val="0"/>
          <w:kern w:val="0"/>
          <w:sz w:val="32"/>
          <w:szCs w:val="32"/>
        </w:rPr>
        <w:t>山东省粮食局分厅（网址：</w:t>
      </w:r>
      <w:r w:rsidRPr="007D6444">
        <w:rPr>
          <w:rFonts w:ascii="仿宋_GB2312" w:eastAsia="仿宋_GB2312" w:hAnsi="微软雅黑" w:cs="宋体"/>
          <w:bCs/>
          <w:snapToGrid w:val="0"/>
          <w:kern w:val="0"/>
          <w:sz w:val="32"/>
          <w:szCs w:val="32"/>
        </w:rPr>
        <w:t>http://zwfw.sd.gov.cn</w:t>
      </w:r>
      <w:r w:rsidRPr="007D6444">
        <w:rPr>
          <w:rFonts w:ascii="仿宋_GB2312" w:eastAsia="仿宋_GB2312" w:hAnsi="微软雅黑" w:cs="宋体" w:hint="eastAsia"/>
          <w:bCs/>
          <w:snapToGrid w:val="0"/>
          <w:kern w:val="0"/>
          <w:sz w:val="32"/>
          <w:szCs w:val="32"/>
        </w:rPr>
        <w:t>）</w:t>
      </w:r>
    </w:p>
    <w:p w:rsidR="00F4137F" w:rsidRPr="008254A0" w:rsidRDefault="00F4137F" w:rsidP="00F4137F">
      <w:pPr>
        <w:spacing w:line="560" w:lineRule="exact"/>
        <w:ind w:firstLine="636"/>
        <w:rPr>
          <w:rFonts w:ascii="楷体_GB2312" w:eastAsia="楷体_GB2312" w:hint="eastAsia"/>
          <w:sz w:val="32"/>
          <w:szCs w:val="32"/>
        </w:rPr>
      </w:pPr>
      <w:r w:rsidRPr="008254A0">
        <w:rPr>
          <w:rFonts w:ascii="楷体_GB2312" w:eastAsia="楷体_GB2312" w:hint="eastAsia"/>
          <w:sz w:val="32"/>
          <w:szCs w:val="32"/>
        </w:rPr>
        <w:t>（</w:t>
      </w:r>
      <w:r>
        <w:rPr>
          <w:rFonts w:ascii="楷体_GB2312" w:eastAsia="楷体_GB2312" w:hint="eastAsia"/>
          <w:sz w:val="32"/>
          <w:szCs w:val="32"/>
        </w:rPr>
        <w:t>六</w:t>
      </w:r>
      <w:r w:rsidRPr="008254A0">
        <w:rPr>
          <w:rFonts w:ascii="楷体_GB2312" w:eastAsia="楷体_GB2312" w:hint="eastAsia"/>
          <w:sz w:val="32"/>
          <w:szCs w:val="32"/>
        </w:rPr>
        <w:t>）</w:t>
      </w:r>
      <w:r>
        <w:rPr>
          <w:rFonts w:ascii="楷体_GB2312" w:eastAsia="楷体_GB2312" w:hint="eastAsia"/>
          <w:sz w:val="32"/>
          <w:szCs w:val="32"/>
        </w:rPr>
        <w:t>办理</w:t>
      </w:r>
      <w:r w:rsidRPr="008254A0">
        <w:rPr>
          <w:rFonts w:ascii="楷体_GB2312" w:eastAsia="楷体_GB2312" w:hint="eastAsia"/>
          <w:sz w:val="32"/>
          <w:szCs w:val="32"/>
        </w:rPr>
        <w:t>依据</w:t>
      </w:r>
    </w:p>
    <w:p w:rsidR="00F4137F" w:rsidRDefault="00F4137F" w:rsidP="00F4137F">
      <w:pPr>
        <w:spacing w:line="560" w:lineRule="exact"/>
        <w:ind w:firstLine="636"/>
        <w:rPr>
          <w:rFonts w:ascii="仿宋_GB2312" w:eastAsia="仿宋_GB2312" w:hint="eastAsia"/>
          <w:sz w:val="32"/>
          <w:szCs w:val="32"/>
        </w:rPr>
      </w:pPr>
      <w:r>
        <w:rPr>
          <w:rFonts w:ascii="仿宋_GB2312" w:eastAsia="仿宋_GB2312" w:hint="eastAsia"/>
          <w:sz w:val="32"/>
          <w:szCs w:val="32"/>
        </w:rPr>
        <w:t>1.《粮食流通管理条例》（</w:t>
      </w:r>
      <w:smartTag w:uri="urn:schemas-microsoft-com:office:smarttags" w:element="chsdate">
        <w:smartTagPr>
          <w:attr w:name="IsROCDate" w:val="False"/>
          <w:attr w:name="IsLunarDate" w:val="False"/>
          <w:attr w:name="Day" w:val="26"/>
          <w:attr w:name="Month" w:val="5"/>
          <w:attr w:name="Year" w:val="2004"/>
        </w:smartTagPr>
        <w:r w:rsidRPr="008254A0">
          <w:rPr>
            <w:rFonts w:ascii="仿宋_GB2312" w:eastAsia="仿宋_GB2312" w:hint="eastAsia"/>
            <w:sz w:val="32"/>
            <w:szCs w:val="32"/>
          </w:rPr>
          <w:t>2004年5月</w:t>
        </w:r>
        <w:r>
          <w:rPr>
            <w:rFonts w:ascii="仿宋_GB2312" w:eastAsia="仿宋_GB2312" w:hint="eastAsia"/>
            <w:sz w:val="32"/>
            <w:szCs w:val="32"/>
          </w:rPr>
          <w:t>26日</w:t>
        </w:r>
      </w:smartTag>
      <w:r w:rsidRPr="008254A0">
        <w:rPr>
          <w:rFonts w:ascii="仿宋_GB2312" w:eastAsia="仿宋_GB2312" w:hint="eastAsia"/>
          <w:sz w:val="32"/>
          <w:szCs w:val="32"/>
        </w:rPr>
        <w:t>国务院令第407号，2013年7月</w:t>
      </w:r>
      <w:r>
        <w:rPr>
          <w:rFonts w:ascii="仿宋_GB2312" w:eastAsia="仿宋_GB2312" w:hint="eastAsia"/>
          <w:sz w:val="32"/>
          <w:szCs w:val="32"/>
        </w:rPr>
        <w:t>18日国务院令第638号修改,</w:t>
      </w:r>
      <w:r w:rsidRPr="00721FFF">
        <w:rPr>
          <w:rFonts w:hint="eastAsia"/>
        </w:rPr>
        <w:t xml:space="preserve"> </w:t>
      </w:r>
      <w:r w:rsidRPr="00721FFF">
        <w:rPr>
          <w:rFonts w:ascii="仿宋_GB2312" w:eastAsia="仿宋_GB2312" w:hint="eastAsia"/>
          <w:sz w:val="32"/>
          <w:szCs w:val="32"/>
        </w:rPr>
        <w:t>2016年2月6日国务院令第666号修改</w:t>
      </w:r>
      <w:r>
        <w:rPr>
          <w:rFonts w:ascii="仿宋_GB2312" w:eastAsia="仿宋_GB2312" w:hint="eastAsia"/>
          <w:sz w:val="32"/>
          <w:szCs w:val="32"/>
        </w:rPr>
        <w:t>）第九条；</w:t>
      </w:r>
    </w:p>
    <w:p w:rsidR="00F4137F" w:rsidRDefault="00F4137F" w:rsidP="00F4137F">
      <w:pPr>
        <w:spacing w:line="560" w:lineRule="exact"/>
        <w:ind w:firstLine="636"/>
        <w:rPr>
          <w:rFonts w:ascii="仿宋_GB2312" w:eastAsia="仿宋_GB2312" w:hint="eastAsia"/>
          <w:sz w:val="32"/>
          <w:szCs w:val="32"/>
        </w:rPr>
      </w:pPr>
      <w:r>
        <w:rPr>
          <w:rFonts w:ascii="仿宋_GB2312" w:eastAsia="仿宋_GB2312" w:hint="eastAsia"/>
          <w:sz w:val="32"/>
          <w:szCs w:val="32"/>
        </w:rPr>
        <w:t>2.《山东省粮食收购管理办法》（</w:t>
      </w:r>
      <w:smartTag w:uri="urn:schemas-microsoft-com:office:smarttags" w:element="chsdate">
        <w:smartTagPr>
          <w:attr w:name="IsROCDate" w:val="False"/>
          <w:attr w:name="IsLunarDate" w:val="False"/>
          <w:attr w:name="Day" w:val="30"/>
          <w:attr w:name="Month" w:val="6"/>
          <w:attr w:name="Year" w:val="2004"/>
        </w:smartTagPr>
        <w:r>
          <w:rPr>
            <w:rFonts w:ascii="仿宋_GB2312" w:eastAsia="仿宋_GB2312" w:hint="eastAsia"/>
            <w:sz w:val="32"/>
            <w:szCs w:val="32"/>
          </w:rPr>
          <w:t>2004年6月30日</w:t>
        </w:r>
      </w:smartTag>
      <w:r>
        <w:rPr>
          <w:rFonts w:ascii="仿宋_GB2312" w:eastAsia="仿宋_GB2312" w:hint="eastAsia"/>
          <w:sz w:val="32"/>
          <w:szCs w:val="32"/>
        </w:rPr>
        <w:t>山东省人民政府令第168号，</w:t>
      </w:r>
      <w:r>
        <w:rPr>
          <w:rFonts w:ascii="仿宋_GB2312" w:eastAsia="仿宋_GB2312" w:hint="eastAsia"/>
          <w:color w:val="282828"/>
          <w:sz w:val="32"/>
          <w:szCs w:val="32"/>
          <w:shd w:val="clear" w:color="auto" w:fill="FFFFFF"/>
        </w:rPr>
        <w:t>2018年1月24日山东省人民政府令第311号修订</w:t>
      </w:r>
      <w:r>
        <w:rPr>
          <w:rFonts w:ascii="仿宋_GB2312" w:eastAsia="仿宋_GB2312" w:hint="eastAsia"/>
          <w:sz w:val="32"/>
          <w:szCs w:val="32"/>
        </w:rPr>
        <w:t>）第六条；</w:t>
      </w:r>
    </w:p>
    <w:p w:rsidR="00F4137F" w:rsidRDefault="00F4137F" w:rsidP="00F4137F">
      <w:pPr>
        <w:spacing w:line="560" w:lineRule="exact"/>
        <w:ind w:firstLine="636"/>
        <w:rPr>
          <w:rFonts w:ascii="仿宋_GB2312" w:eastAsia="仿宋_GB2312" w:hint="eastAsia"/>
          <w:sz w:val="32"/>
          <w:szCs w:val="32"/>
        </w:rPr>
      </w:pPr>
      <w:r>
        <w:rPr>
          <w:rFonts w:ascii="仿宋_GB2312" w:eastAsia="仿宋_GB2312" w:hint="eastAsia"/>
          <w:sz w:val="32"/>
          <w:szCs w:val="32"/>
        </w:rPr>
        <w:t>3.</w:t>
      </w:r>
      <w:r w:rsidRPr="00721FFF">
        <w:rPr>
          <w:rFonts w:ascii="仿宋_GB2312" w:eastAsia="仿宋_GB2312" w:hint="eastAsia"/>
          <w:sz w:val="32"/>
          <w:szCs w:val="32"/>
        </w:rPr>
        <w:t>《山东省粮食收购资格许可办法》</w:t>
      </w:r>
      <w:r>
        <w:rPr>
          <w:rFonts w:ascii="仿宋_GB2312" w:eastAsia="仿宋_GB2312" w:hint="eastAsia"/>
          <w:sz w:val="32"/>
          <w:szCs w:val="32"/>
        </w:rPr>
        <w:t>（2016年3月31日</w:t>
      </w:r>
      <w:r w:rsidRPr="009C0EEB">
        <w:rPr>
          <w:rFonts w:ascii="仿宋_GB2312" w:eastAsia="仿宋_GB2312" w:hint="eastAsia"/>
          <w:sz w:val="32"/>
          <w:szCs w:val="32"/>
        </w:rPr>
        <w:lastRenderedPageBreak/>
        <w:t>山东省粮食局</w:t>
      </w:r>
      <w:proofErr w:type="gramStart"/>
      <w:r>
        <w:rPr>
          <w:rFonts w:ascii="仿宋_GB2312" w:eastAsia="仿宋_GB2312" w:hint="eastAsia"/>
          <w:sz w:val="32"/>
          <w:szCs w:val="32"/>
        </w:rPr>
        <w:t>鲁粮发</w:t>
      </w:r>
      <w:proofErr w:type="gramEnd"/>
      <w:r>
        <w:rPr>
          <w:rFonts w:ascii="仿宋_GB2312" w:eastAsia="仿宋_GB2312" w:hint="eastAsia"/>
          <w:sz w:val="32"/>
          <w:szCs w:val="32"/>
        </w:rPr>
        <w:t>〔2016〕4号）。</w:t>
      </w:r>
    </w:p>
    <w:p w:rsidR="00F4137F" w:rsidRPr="00EA0DEA" w:rsidRDefault="00F4137F" w:rsidP="00F4137F">
      <w:pPr>
        <w:spacing w:line="560" w:lineRule="exact"/>
        <w:ind w:firstLine="636"/>
        <w:rPr>
          <w:rFonts w:ascii="楷体_GB2312" w:eastAsia="楷体_GB2312" w:hint="eastAsia"/>
          <w:sz w:val="32"/>
          <w:szCs w:val="32"/>
        </w:rPr>
      </w:pPr>
      <w:r w:rsidRPr="00EA0DEA">
        <w:rPr>
          <w:rFonts w:ascii="楷体_GB2312" w:eastAsia="楷体_GB2312" w:hint="eastAsia"/>
          <w:sz w:val="32"/>
          <w:szCs w:val="32"/>
        </w:rPr>
        <w:t>（</w:t>
      </w:r>
      <w:r>
        <w:rPr>
          <w:rFonts w:ascii="楷体_GB2312" w:eastAsia="楷体_GB2312" w:hint="eastAsia"/>
          <w:sz w:val="32"/>
          <w:szCs w:val="32"/>
        </w:rPr>
        <w:t>七</w:t>
      </w:r>
      <w:r w:rsidRPr="00EA0DEA">
        <w:rPr>
          <w:rFonts w:ascii="楷体_GB2312" w:eastAsia="楷体_GB2312" w:hint="eastAsia"/>
          <w:sz w:val="32"/>
          <w:szCs w:val="32"/>
        </w:rPr>
        <w:t>）</w:t>
      </w:r>
      <w:r>
        <w:rPr>
          <w:rFonts w:ascii="楷体_GB2312" w:eastAsia="楷体_GB2312" w:hint="eastAsia"/>
          <w:sz w:val="32"/>
          <w:szCs w:val="32"/>
        </w:rPr>
        <w:t>办理</w:t>
      </w:r>
      <w:r w:rsidRPr="00EA0DEA">
        <w:rPr>
          <w:rFonts w:ascii="楷体_GB2312" w:eastAsia="楷体_GB2312" w:hint="eastAsia"/>
          <w:sz w:val="32"/>
          <w:szCs w:val="32"/>
        </w:rPr>
        <w:t>条件</w:t>
      </w:r>
    </w:p>
    <w:p w:rsidR="00F4137F" w:rsidRDefault="00F4137F" w:rsidP="00F4137F">
      <w:pPr>
        <w:spacing w:line="560" w:lineRule="exact"/>
        <w:ind w:firstLine="636"/>
        <w:rPr>
          <w:rFonts w:ascii="仿宋_GB2312" w:eastAsia="仿宋_GB2312" w:hint="eastAsia"/>
          <w:sz w:val="32"/>
          <w:szCs w:val="32"/>
        </w:rPr>
      </w:pPr>
      <w:r>
        <w:rPr>
          <w:rFonts w:ascii="仿宋_GB2312" w:eastAsia="仿宋_GB2312" w:hint="eastAsia"/>
          <w:sz w:val="32"/>
          <w:szCs w:val="32"/>
        </w:rPr>
        <w:t>申请粮食收购资格许可，应当具备下列条件：</w:t>
      </w:r>
    </w:p>
    <w:p w:rsidR="00F4137F" w:rsidRDefault="00F4137F" w:rsidP="00F4137F">
      <w:pPr>
        <w:spacing w:line="560" w:lineRule="exact"/>
        <w:ind w:firstLine="636"/>
        <w:rPr>
          <w:rFonts w:ascii="仿宋_GB2312" w:eastAsia="仿宋_GB2312" w:hint="eastAsia"/>
          <w:sz w:val="32"/>
          <w:szCs w:val="32"/>
        </w:rPr>
      </w:pPr>
      <w:r>
        <w:rPr>
          <w:rFonts w:ascii="仿宋_GB2312" w:eastAsia="仿宋_GB2312" w:hint="eastAsia"/>
          <w:sz w:val="32"/>
          <w:szCs w:val="32"/>
        </w:rPr>
        <w:t>1.</w:t>
      </w:r>
      <w:r w:rsidRPr="002F116C">
        <w:rPr>
          <w:rFonts w:ascii="仿宋_GB2312" w:eastAsia="仿宋_GB2312" w:hint="eastAsia"/>
          <w:sz w:val="32"/>
          <w:szCs w:val="32"/>
        </w:rPr>
        <w:t>拥有或者通过租借具有200吨以上的粮食仓储设施；</w:t>
      </w:r>
    </w:p>
    <w:p w:rsidR="00F4137F" w:rsidRDefault="00F4137F" w:rsidP="00F4137F">
      <w:pPr>
        <w:spacing w:line="560" w:lineRule="exact"/>
        <w:ind w:firstLine="636"/>
        <w:rPr>
          <w:rFonts w:ascii="仿宋_GB2312" w:eastAsia="仿宋_GB2312" w:hint="eastAsia"/>
          <w:sz w:val="32"/>
          <w:szCs w:val="32"/>
        </w:rPr>
      </w:pPr>
      <w:r>
        <w:rPr>
          <w:rFonts w:ascii="仿宋_GB2312" w:eastAsia="仿宋_GB2312" w:hint="eastAsia"/>
          <w:sz w:val="32"/>
          <w:szCs w:val="32"/>
        </w:rPr>
        <w:t>2.</w:t>
      </w:r>
      <w:r w:rsidRPr="002F116C">
        <w:rPr>
          <w:rFonts w:ascii="仿宋_GB2312" w:eastAsia="仿宋_GB2312" w:hint="eastAsia"/>
          <w:sz w:val="32"/>
          <w:szCs w:val="32"/>
        </w:rPr>
        <w:t>具备一定的经营资金筹措能力，自有资金达到20万元以上；</w:t>
      </w:r>
    </w:p>
    <w:p w:rsidR="00F4137F" w:rsidRDefault="00F4137F" w:rsidP="00F4137F">
      <w:pPr>
        <w:spacing w:line="560" w:lineRule="exact"/>
        <w:ind w:firstLine="636"/>
        <w:rPr>
          <w:rFonts w:ascii="仿宋_GB2312" w:eastAsia="仿宋_GB2312" w:hint="eastAsia"/>
          <w:sz w:val="32"/>
          <w:szCs w:val="32"/>
        </w:rPr>
      </w:pPr>
      <w:r>
        <w:rPr>
          <w:rFonts w:ascii="仿宋_GB2312" w:eastAsia="仿宋_GB2312" w:hint="eastAsia"/>
          <w:sz w:val="32"/>
          <w:szCs w:val="32"/>
        </w:rPr>
        <w:t>3.</w:t>
      </w:r>
      <w:r w:rsidRPr="002F116C">
        <w:rPr>
          <w:rFonts w:ascii="仿宋_GB2312" w:eastAsia="仿宋_GB2312" w:hint="eastAsia"/>
          <w:sz w:val="32"/>
          <w:szCs w:val="32"/>
        </w:rPr>
        <w:t>具有水分测定仪、容重器、天平、磅秤等检验化验仪器和计量器具；</w:t>
      </w:r>
    </w:p>
    <w:p w:rsidR="00F4137F" w:rsidRDefault="00F4137F" w:rsidP="00F4137F">
      <w:pPr>
        <w:spacing w:line="560" w:lineRule="exact"/>
        <w:ind w:firstLine="636"/>
        <w:rPr>
          <w:rFonts w:ascii="仿宋_GB2312" w:eastAsia="仿宋_GB2312" w:hint="eastAsia"/>
          <w:sz w:val="32"/>
          <w:szCs w:val="32"/>
        </w:rPr>
      </w:pPr>
      <w:r>
        <w:rPr>
          <w:rFonts w:ascii="仿宋_GB2312" w:eastAsia="仿宋_GB2312" w:hint="eastAsia"/>
          <w:sz w:val="32"/>
          <w:szCs w:val="32"/>
        </w:rPr>
        <w:t>4.</w:t>
      </w:r>
      <w:r w:rsidRPr="002F116C">
        <w:rPr>
          <w:rFonts w:ascii="仿宋_GB2312" w:eastAsia="仿宋_GB2312" w:hint="eastAsia"/>
          <w:sz w:val="32"/>
          <w:szCs w:val="32"/>
        </w:rPr>
        <w:t>具有相应的粮食检验化验技术人员和保管人员</w:t>
      </w:r>
      <w:r>
        <w:rPr>
          <w:rFonts w:ascii="仿宋_GB2312" w:eastAsia="仿宋_GB2312" w:hint="eastAsia"/>
          <w:sz w:val="32"/>
          <w:szCs w:val="32"/>
        </w:rPr>
        <w:t>。</w:t>
      </w:r>
    </w:p>
    <w:p w:rsidR="00F4137F" w:rsidRPr="00712063" w:rsidRDefault="00F4137F" w:rsidP="00F4137F">
      <w:pPr>
        <w:spacing w:line="560" w:lineRule="exact"/>
        <w:ind w:firstLine="636"/>
        <w:rPr>
          <w:rFonts w:ascii="楷体_GB2312" w:eastAsia="楷体_GB2312" w:hint="eastAsia"/>
          <w:sz w:val="32"/>
          <w:szCs w:val="32"/>
        </w:rPr>
      </w:pPr>
      <w:r w:rsidRPr="00712063">
        <w:rPr>
          <w:rFonts w:ascii="楷体_GB2312" w:eastAsia="楷体_GB2312" w:hint="eastAsia"/>
          <w:sz w:val="32"/>
          <w:szCs w:val="32"/>
        </w:rPr>
        <w:t>（</w:t>
      </w:r>
      <w:r>
        <w:rPr>
          <w:rFonts w:ascii="楷体_GB2312" w:eastAsia="楷体_GB2312" w:hint="eastAsia"/>
          <w:sz w:val="32"/>
          <w:szCs w:val="32"/>
        </w:rPr>
        <w:t>八</w:t>
      </w:r>
      <w:r w:rsidRPr="00712063">
        <w:rPr>
          <w:rFonts w:ascii="楷体_GB2312" w:eastAsia="楷体_GB2312" w:hint="eastAsia"/>
          <w:sz w:val="32"/>
          <w:szCs w:val="32"/>
        </w:rPr>
        <w:t>）</w:t>
      </w:r>
      <w:r>
        <w:rPr>
          <w:rFonts w:ascii="楷体_GB2312" w:eastAsia="楷体_GB2312" w:hint="eastAsia"/>
          <w:sz w:val="32"/>
          <w:szCs w:val="32"/>
        </w:rPr>
        <w:t>申请</w:t>
      </w:r>
      <w:r w:rsidRPr="00712063">
        <w:rPr>
          <w:rFonts w:ascii="楷体_GB2312" w:eastAsia="楷体_GB2312" w:hint="eastAsia"/>
          <w:sz w:val="32"/>
          <w:szCs w:val="32"/>
        </w:rPr>
        <w:t>材料</w:t>
      </w:r>
    </w:p>
    <w:p w:rsidR="00F4137F" w:rsidRPr="00EA0DEA" w:rsidRDefault="00F4137F" w:rsidP="00F4137F">
      <w:pPr>
        <w:spacing w:line="560" w:lineRule="exact"/>
        <w:ind w:firstLine="636"/>
        <w:rPr>
          <w:rFonts w:ascii="仿宋_GB2312" w:eastAsia="仿宋_GB2312" w:hint="eastAsia"/>
          <w:sz w:val="32"/>
          <w:szCs w:val="32"/>
        </w:rPr>
      </w:pPr>
      <w:r>
        <w:rPr>
          <w:rFonts w:ascii="仿宋_GB2312" w:eastAsia="仿宋_GB2312" w:hint="eastAsia"/>
          <w:sz w:val="32"/>
          <w:szCs w:val="32"/>
        </w:rPr>
        <w:t>申请粮食收购资格许可，应当向省粮食局</w:t>
      </w:r>
      <w:r w:rsidRPr="00561E23">
        <w:rPr>
          <w:rFonts w:ascii="仿宋_GB2312" w:eastAsia="仿宋_GB2312" w:hint="eastAsia"/>
          <w:sz w:val="32"/>
          <w:szCs w:val="32"/>
        </w:rPr>
        <w:t>行政审批</w:t>
      </w:r>
      <w:r>
        <w:rPr>
          <w:rFonts w:ascii="仿宋_GB2312" w:eastAsia="仿宋_GB2312" w:hint="eastAsia"/>
          <w:sz w:val="32"/>
          <w:szCs w:val="32"/>
        </w:rPr>
        <w:t>服务窗口提交下列材料：</w:t>
      </w:r>
    </w:p>
    <w:p w:rsidR="00F4137F" w:rsidRPr="00721FFF" w:rsidRDefault="00F4137F" w:rsidP="00F4137F">
      <w:pPr>
        <w:spacing w:line="560" w:lineRule="exact"/>
        <w:ind w:firstLine="636"/>
        <w:rPr>
          <w:rFonts w:ascii="仿宋" w:eastAsia="仿宋" w:hAnsi="仿宋" w:hint="eastAsia"/>
          <w:sz w:val="32"/>
          <w:szCs w:val="32"/>
        </w:rPr>
      </w:pPr>
      <w:r w:rsidRPr="00721FFF">
        <w:rPr>
          <w:rFonts w:ascii="仿宋" w:eastAsia="仿宋" w:hAnsi="仿宋" w:hint="eastAsia"/>
          <w:sz w:val="32"/>
          <w:szCs w:val="32"/>
        </w:rPr>
        <w:t>1.《山东省粮食收购资格申请（延续）表》（原件1份，见附件2）；</w:t>
      </w:r>
    </w:p>
    <w:p w:rsidR="00F4137F" w:rsidRPr="00721FFF" w:rsidRDefault="00F4137F" w:rsidP="00F4137F">
      <w:pPr>
        <w:spacing w:line="560" w:lineRule="exact"/>
        <w:ind w:firstLine="636"/>
        <w:rPr>
          <w:rFonts w:ascii="仿宋" w:eastAsia="仿宋" w:hAnsi="仿宋" w:hint="eastAsia"/>
          <w:sz w:val="32"/>
          <w:szCs w:val="32"/>
        </w:rPr>
      </w:pPr>
      <w:r w:rsidRPr="00721FFF">
        <w:rPr>
          <w:rFonts w:ascii="仿宋" w:eastAsia="仿宋" w:hAnsi="仿宋" w:hint="eastAsia"/>
          <w:sz w:val="32"/>
          <w:szCs w:val="32"/>
        </w:rPr>
        <w:t>2.营业执照副本原件（验证后带回）及复印件（1份）；</w:t>
      </w:r>
    </w:p>
    <w:p w:rsidR="00F4137F" w:rsidRPr="00721FFF" w:rsidRDefault="00F4137F" w:rsidP="00F4137F">
      <w:pPr>
        <w:spacing w:line="560" w:lineRule="exact"/>
        <w:ind w:firstLine="636"/>
        <w:rPr>
          <w:rFonts w:ascii="仿宋" w:eastAsia="仿宋" w:hAnsi="仿宋" w:hint="eastAsia"/>
          <w:sz w:val="32"/>
          <w:szCs w:val="32"/>
        </w:rPr>
      </w:pPr>
      <w:r w:rsidRPr="00721FFF">
        <w:rPr>
          <w:rFonts w:ascii="仿宋" w:eastAsia="仿宋" w:hAnsi="仿宋" w:hint="eastAsia"/>
          <w:sz w:val="32"/>
          <w:szCs w:val="32"/>
        </w:rPr>
        <w:t>3.开户银行出具的自有资金证明（原件1份）；</w:t>
      </w:r>
    </w:p>
    <w:p w:rsidR="00F4137F" w:rsidRPr="00721FFF" w:rsidRDefault="00F4137F" w:rsidP="00F4137F">
      <w:pPr>
        <w:spacing w:line="560" w:lineRule="exact"/>
        <w:ind w:firstLine="636"/>
        <w:rPr>
          <w:rFonts w:ascii="仿宋" w:eastAsia="仿宋" w:hAnsi="仿宋" w:hint="eastAsia"/>
          <w:sz w:val="32"/>
          <w:szCs w:val="32"/>
        </w:rPr>
      </w:pPr>
      <w:r w:rsidRPr="00721FFF">
        <w:rPr>
          <w:rFonts w:ascii="仿宋" w:eastAsia="仿宋" w:hAnsi="仿宋" w:hint="eastAsia"/>
          <w:sz w:val="32"/>
          <w:szCs w:val="32"/>
        </w:rPr>
        <w:t>4.仓储设施的产权证明或者有效租赁合同原件（验证后带回）及复印件（1份）；</w:t>
      </w:r>
    </w:p>
    <w:p w:rsidR="00F4137F" w:rsidRPr="00721FFF" w:rsidRDefault="00F4137F" w:rsidP="00F4137F">
      <w:pPr>
        <w:spacing w:line="560" w:lineRule="exact"/>
        <w:ind w:firstLine="636"/>
        <w:rPr>
          <w:rFonts w:ascii="仿宋" w:eastAsia="仿宋" w:hAnsi="仿宋" w:hint="eastAsia"/>
          <w:sz w:val="32"/>
          <w:szCs w:val="32"/>
        </w:rPr>
      </w:pPr>
      <w:r w:rsidRPr="00721FFF">
        <w:rPr>
          <w:rFonts w:ascii="仿宋" w:eastAsia="仿宋" w:hAnsi="仿宋" w:hint="eastAsia"/>
          <w:sz w:val="32"/>
          <w:szCs w:val="32"/>
        </w:rPr>
        <w:t>5. 县级以上人民政府质量技术监督部门出具的检验化验仪器和计量器具合格的证明材料原件（验证后带回）及复印件（1份）；</w:t>
      </w:r>
    </w:p>
    <w:p w:rsidR="00F4137F" w:rsidRPr="00721FFF" w:rsidRDefault="00F4137F" w:rsidP="00F4137F">
      <w:pPr>
        <w:spacing w:line="560" w:lineRule="exact"/>
        <w:ind w:firstLine="636"/>
        <w:rPr>
          <w:rFonts w:ascii="仿宋" w:eastAsia="仿宋" w:hAnsi="仿宋" w:hint="eastAsia"/>
          <w:sz w:val="32"/>
          <w:szCs w:val="32"/>
        </w:rPr>
      </w:pPr>
      <w:r w:rsidRPr="00721FFF">
        <w:rPr>
          <w:rFonts w:ascii="仿宋" w:eastAsia="仿宋" w:hAnsi="仿宋" w:hint="eastAsia"/>
          <w:sz w:val="32"/>
          <w:szCs w:val="32"/>
        </w:rPr>
        <w:t>6.《检验化验保管人员基本情况表》（原件1份，见附件3）。</w:t>
      </w:r>
    </w:p>
    <w:p w:rsidR="00F4137F" w:rsidRPr="00883D0E" w:rsidRDefault="00F4137F" w:rsidP="00F4137F">
      <w:pPr>
        <w:spacing w:line="560" w:lineRule="exact"/>
        <w:ind w:firstLine="636"/>
        <w:rPr>
          <w:rFonts w:ascii="楷体_GB2312" w:eastAsia="楷体_GB2312" w:hint="eastAsia"/>
          <w:sz w:val="32"/>
          <w:szCs w:val="32"/>
        </w:rPr>
      </w:pPr>
      <w:r>
        <w:rPr>
          <w:rFonts w:ascii="楷体_GB2312" w:eastAsia="楷体_GB2312" w:hint="eastAsia"/>
          <w:sz w:val="32"/>
          <w:szCs w:val="32"/>
        </w:rPr>
        <w:t>（九</w:t>
      </w:r>
      <w:r w:rsidRPr="00883D0E">
        <w:rPr>
          <w:rFonts w:ascii="楷体_GB2312" w:eastAsia="楷体_GB2312" w:hint="eastAsia"/>
          <w:sz w:val="32"/>
          <w:szCs w:val="32"/>
        </w:rPr>
        <w:t>）</w:t>
      </w:r>
      <w:r>
        <w:rPr>
          <w:rFonts w:ascii="楷体_GB2312" w:eastAsia="楷体_GB2312" w:hint="eastAsia"/>
          <w:sz w:val="32"/>
          <w:szCs w:val="32"/>
        </w:rPr>
        <w:t>办理</w:t>
      </w:r>
      <w:r w:rsidRPr="00883D0E">
        <w:rPr>
          <w:rFonts w:ascii="楷体_GB2312" w:eastAsia="楷体_GB2312" w:hint="eastAsia"/>
          <w:sz w:val="32"/>
          <w:szCs w:val="32"/>
        </w:rPr>
        <w:t>时限</w:t>
      </w:r>
    </w:p>
    <w:p w:rsidR="00F4137F" w:rsidRDefault="00F4137F" w:rsidP="00F4137F">
      <w:pPr>
        <w:spacing w:line="560" w:lineRule="exact"/>
        <w:ind w:firstLine="636"/>
        <w:rPr>
          <w:rFonts w:ascii="仿宋_GB2312" w:eastAsia="仿宋_GB2312" w:hint="eastAsia"/>
          <w:sz w:val="32"/>
          <w:szCs w:val="32"/>
        </w:rPr>
      </w:pPr>
      <w:r>
        <w:rPr>
          <w:rFonts w:ascii="仿宋_GB2312" w:eastAsia="仿宋_GB2312" w:hint="eastAsia"/>
          <w:sz w:val="32"/>
          <w:szCs w:val="32"/>
        </w:rPr>
        <w:lastRenderedPageBreak/>
        <w:t>法定时限：1.</w:t>
      </w:r>
      <w:r w:rsidRPr="008575F6">
        <w:rPr>
          <w:rFonts w:ascii="仿宋_GB2312" w:eastAsia="仿宋_GB2312" w:hint="eastAsia"/>
          <w:sz w:val="32"/>
          <w:szCs w:val="32"/>
        </w:rPr>
        <w:t>《粮食流通管理条例》（</w:t>
      </w:r>
      <w:r w:rsidRPr="001540D8">
        <w:rPr>
          <w:rFonts w:ascii="仿宋_GB2312" w:eastAsia="仿宋_GB2312" w:hint="eastAsia"/>
          <w:sz w:val="32"/>
          <w:szCs w:val="32"/>
        </w:rPr>
        <w:t>2004年5月26日国务院令第407号，2013年7月18日国务院令第638号修改, 2016年2月6日国务院第666号令修改</w:t>
      </w:r>
      <w:r w:rsidRPr="008575F6">
        <w:rPr>
          <w:rFonts w:ascii="仿宋_GB2312" w:eastAsia="仿宋_GB2312" w:hint="eastAsia"/>
          <w:sz w:val="32"/>
          <w:szCs w:val="32"/>
        </w:rPr>
        <w:t>）第九条粮食行政管理部门应当自受理之日起15个工作日内完成审核，对符合本条例第八条规定具体条件的申请者</w:t>
      </w:r>
      <w:proofErr w:type="gramStart"/>
      <w:r w:rsidRPr="008575F6">
        <w:rPr>
          <w:rFonts w:ascii="仿宋_GB2312" w:eastAsia="仿宋_GB2312" w:hint="eastAsia"/>
          <w:sz w:val="32"/>
          <w:szCs w:val="32"/>
        </w:rPr>
        <w:t>作出</w:t>
      </w:r>
      <w:proofErr w:type="gramEnd"/>
      <w:r w:rsidRPr="008575F6">
        <w:rPr>
          <w:rFonts w:ascii="仿宋_GB2312" w:eastAsia="仿宋_GB2312" w:hint="eastAsia"/>
          <w:sz w:val="32"/>
          <w:szCs w:val="32"/>
        </w:rPr>
        <w:t>许可决定并公示</w:t>
      </w:r>
      <w:proofErr w:type="gramStart"/>
      <w:r w:rsidRPr="008575F6">
        <w:rPr>
          <w:rFonts w:ascii="仿宋_GB2312" w:eastAsia="仿宋_GB2312" w:hint="eastAsia"/>
          <w:sz w:val="32"/>
          <w:szCs w:val="32"/>
        </w:rPr>
        <w:t>”</w:t>
      </w:r>
      <w:proofErr w:type="gramEnd"/>
      <w:r w:rsidRPr="008575F6">
        <w:rPr>
          <w:rFonts w:ascii="仿宋_GB2312" w:eastAsia="仿宋_GB2312" w:hint="eastAsia"/>
          <w:sz w:val="32"/>
          <w:szCs w:val="32"/>
        </w:rPr>
        <w:t>。</w:t>
      </w:r>
    </w:p>
    <w:p w:rsidR="00F4137F" w:rsidRDefault="00F4137F" w:rsidP="00F4137F">
      <w:pPr>
        <w:spacing w:line="560" w:lineRule="exact"/>
        <w:ind w:firstLine="636"/>
        <w:rPr>
          <w:rFonts w:ascii="仿宋_GB2312" w:eastAsia="仿宋_GB2312" w:hint="eastAsia"/>
          <w:sz w:val="32"/>
          <w:szCs w:val="32"/>
        </w:rPr>
      </w:pPr>
      <w:r>
        <w:rPr>
          <w:rFonts w:ascii="仿宋_GB2312" w:eastAsia="仿宋_GB2312" w:hint="eastAsia"/>
          <w:sz w:val="32"/>
          <w:szCs w:val="32"/>
        </w:rPr>
        <w:t>2.</w:t>
      </w:r>
      <w:r w:rsidRPr="008575F6">
        <w:rPr>
          <w:rFonts w:ascii="仿宋_GB2312" w:eastAsia="仿宋_GB2312" w:hint="eastAsia"/>
          <w:sz w:val="32"/>
          <w:szCs w:val="32"/>
        </w:rPr>
        <w:t>《山东省粮食收购管理办法》（</w:t>
      </w:r>
      <w:smartTag w:uri="urn:schemas-microsoft-com:office:smarttags" w:element="chsdate">
        <w:smartTagPr>
          <w:attr w:name="Year" w:val="2004"/>
          <w:attr w:name="Month" w:val="6"/>
          <w:attr w:name="Day" w:val="30"/>
          <w:attr w:name="IsLunarDate" w:val="False"/>
          <w:attr w:name="IsROCDate" w:val="False"/>
        </w:smartTagPr>
        <w:r w:rsidRPr="008575F6">
          <w:rPr>
            <w:rFonts w:ascii="仿宋_GB2312" w:eastAsia="仿宋_GB2312" w:hint="eastAsia"/>
            <w:sz w:val="32"/>
            <w:szCs w:val="32"/>
          </w:rPr>
          <w:t>2004年6月30日</w:t>
        </w:r>
      </w:smartTag>
      <w:r w:rsidRPr="008575F6">
        <w:rPr>
          <w:rFonts w:ascii="仿宋_GB2312" w:eastAsia="仿宋_GB2312" w:hint="eastAsia"/>
          <w:sz w:val="32"/>
          <w:szCs w:val="32"/>
        </w:rPr>
        <w:t>山东省人民政府令第168号）第</w:t>
      </w:r>
      <w:r>
        <w:rPr>
          <w:rFonts w:ascii="仿宋_GB2312" w:eastAsia="仿宋_GB2312" w:hint="eastAsia"/>
          <w:sz w:val="32"/>
          <w:szCs w:val="32"/>
        </w:rPr>
        <w:t>九</w:t>
      </w:r>
      <w:r w:rsidRPr="008575F6">
        <w:rPr>
          <w:rFonts w:ascii="仿宋_GB2312" w:eastAsia="仿宋_GB2312" w:hint="eastAsia"/>
          <w:sz w:val="32"/>
          <w:szCs w:val="32"/>
        </w:rPr>
        <w:t>条“粮食行政管理部门</w:t>
      </w:r>
      <w:r>
        <w:rPr>
          <w:rFonts w:ascii="仿宋_GB2312" w:eastAsia="仿宋_GB2312" w:hint="eastAsia"/>
          <w:sz w:val="32"/>
          <w:szCs w:val="32"/>
        </w:rPr>
        <w:t>应当自受理粮食收购资格申请之日起15个工作日内完成审核。对符合条件的，应当</w:t>
      </w:r>
      <w:proofErr w:type="gramStart"/>
      <w:r>
        <w:rPr>
          <w:rFonts w:ascii="仿宋_GB2312" w:eastAsia="仿宋_GB2312" w:hint="eastAsia"/>
          <w:sz w:val="32"/>
          <w:szCs w:val="32"/>
        </w:rPr>
        <w:t>作出</w:t>
      </w:r>
      <w:proofErr w:type="gramEnd"/>
      <w:r>
        <w:rPr>
          <w:rFonts w:ascii="仿宋_GB2312" w:eastAsia="仿宋_GB2312" w:hint="eastAsia"/>
          <w:sz w:val="32"/>
          <w:szCs w:val="32"/>
        </w:rPr>
        <w:t>许可决定并公示；不符合条件的，应当书面通知申请人，并说明理由</w:t>
      </w:r>
      <w:r w:rsidRPr="008575F6">
        <w:rPr>
          <w:rFonts w:ascii="仿宋_GB2312" w:eastAsia="仿宋_GB2312" w:hint="eastAsia"/>
          <w:sz w:val="32"/>
          <w:szCs w:val="32"/>
        </w:rPr>
        <w:t>”。</w:t>
      </w:r>
    </w:p>
    <w:p w:rsidR="00F4137F" w:rsidRDefault="00F4137F" w:rsidP="00F4137F">
      <w:pPr>
        <w:spacing w:line="560" w:lineRule="exact"/>
        <w:ind w:firstLine="636"/>
        <w:rPr>
          <w:rFonts w:ascii="仿宋_GB2312" w:eastAsia="仿宋_GB2312" w:hint="eastAsia"/>
          <w:sz w:val="32"/>
          <w:szCs w:val="32"/>
        </w:rPr>
      </w:pPr>
      <w:r>
        <w:rPr>
          <w:rFonts w:ascii="仿宋_GB2312" w:eastAsia="仿宋_GB2312" w:hint="eastAsia"/>
          <w:sz w:val="32"/>
          <w:szCs w:val="32"/>
        </w:rPr>
        <w:t>承诺时限：10个工作日。</w:t>
      </w:r>
    </w:p>
    <w:p w:rsidR="00F4137F" w:rsidRPr="00406CF7" w:rsidRDefault="00F4137F" w:rsidP="00F4137F">
      <w:pPr>
        <w:spacing w:line="560" w:lineRule="exact"/>
        <w:ind w:firstLine="636"/>
        <w:rPr>
          <w:rFonts w:ascii="楷体_GB2312" w:eastAsia="楷体_GB2312" w:hint="eastAsia"/>
          <w:sz w:val="32"/>
          <w:szCs w:val="32"/>
        </w:rPr>
      </w:pPr>
      <w:r>
        <w:rPr>
          <w:rFonts w:ascii="楷体_GB2312" w:eastAsia="楷体_GB2312" w:hint="eastAsia"/>
          <w:sz w:val="32"/>
          <w:szCs w:val="32"/>
        </w:rPr>
        <w:t>（十</w:t>
      </w:r>
      <w:r w:rsidRPr="00406CF7">
        <w:rPr>
          <w:rFonts w:ascii="楷体_GB2312" w:eastAsia="楷体_GB2312" w:hint="eastAsia"/>
          <w:sz w:val="32"/>
          <w:szCs w:val="32"/>
        </w:rPr>
        <w:t>）</w:t>
      </w:r>
      <w:r>
        <w:rPr>
          <w:rFonts w:ascii="楷体_GB2312" w:eastAsia="楷体_GB2312" w:hint="eastAsia"/>
          <w:sz w:val="32"/>
          <w:szCs w:val="32"/>
        </w:rPr>
        <w:t>收费标准</w:t>
      </w:r>
    </w:p>
    <w:p w:rsidR="00F4137F" w:rsidRDefault="00F4137F" w:rsidP="00F4137F">
      <w:pPr>
        <w:spacing w:line="560" w:lineRule="exact"/>
        <w:ind w:firstLine="636"/>
        <w:rPr>
          <w:rFonts w:ascii="仿宋_GB2312" w:eastAsia="仿宋_GB2312" w:hint="eastAsia"/>
          <w:sz w:val="32"/>
          <w:szCs w:val="32"/>
        </w:rPr>
      </w:pPr>
      <w:r>
        <w:rPr>
          <w:rFonts w:ascii="仿宋_GB2312" w:eastAsia="仿宋_GB2312" w:hint="eastAsia"/>
          <w:sz w:val="32"/>
          <w:szCs w:val="32"/>
        </w:rPr>
        <w:t>本审批事项不收费。</w:t>
      </w:r>
    </w:p>
    <w:p w:rsidR="00F4137F" w:rsidRPr="00406CF7" w:rsidRDefault="00F4137F" w:rsidP="00F4137F">
      <w:pPr>
        <w:spacing w:line="560" w:lineRule="exact"/>
        <w:ind w:firstLine="636"/>
        <w:rPr>
          <w:rFonts w:ascii="楷体_GB2312" w:eastAsia="楷体_GB2312" w:hint="eastAsia"/>
          <w:sz w:val="32"/>
          <w:szCs w:val="32"/>
        </w:rPr>
      </w:pPr>
      <w:r w:rsidRPr="00406CF7">
        <w:rPr>
          <w:rFonts w:ascii="楷体_GB2312" w:eastAsia="楷体_GB2312" w:hint="eastAsia"/>
          <w:sz w:val="32"/>
          <w:szCs w:val="32"/>
        </w:rPr>
        <w:t>（十</w:t>
      </w:r>
      <w:r>
        <w:rPr>
          <w:rFonts w:ascii="楷体_GB2312" w:eastAsia="楷体_GB2312" w:hint="eastAsia"/>
          <w:sz w:val="32"/>
          <w:szCs w:val="32"/>
        </w:rPr>
        <w:t>一</w:t>
      </w:r>
      <w:r w:rsidRPr="00406CF7">
        <w:rPr>
          <w:rFonts w:ascii="楷体_GB2312" w:eastAsia="楷体_GB2312" w:hint="eastAsia"/>
          <w:sz w:val="32"/>
          <w:szCs w:val="32"/>
        </w:rPr>
        <w:t>）咨询</w:t>
      </w:r>
      <w:r>
        <w:rPr>
          <w:rFonts w:ascii="楷体_GB2312" w:eastAsia="楷体_GB2312" w:hint="eastAsia"/>
          <w:sz w:val="32"/>
          <w:szCs w:val="32"/>
        </w:rPr>
        <w:t>服务</w:t>
      </w:r>
    </w:p>
    <w:p w:rsidR="00F4137F" w:rsidRDefault="00F4137F" w:rsidP="00F4137F">
      <w:pPr>
        <w:spacing w:line="560" w:lineRule="exact"/>
        <w:ind w:firstLine="636"/>
        <w:rPr>
          <w:rFonts w:ascii="仿宋_GB2312" w:eastAsia="仿宋_GB2312" w:hint="eastAsia"/>
          <w:sz w:val="32"/>
          <w:szCs w:val="32"/>
        </w:rPr>
      </w:pPr>
      <w:r>
        <w:rPr>
          <w:rFonts w:ascii="仿宋_GB2312" w:eastAsia="仿宋_GB2312" w:hint="eastAsia"/>
          <w:sz w:val="32"/>
          <w:szCs w:val="32"/>
        </w:rPr>
        <w:t>咨询窗口地址：山东省粮食局行政审批服务窗口（济南市历下区</w:t>
      </w:r>
      <w:proofErr w:type="gramStart"/>
      <w:r>
        <w:rPr>
          <w:rFonts w:ascii="仿宋_GB2312" w:eastAsia="仿宋_GB2312" w:hint="eastAsia"/>
          <w:sz w:val="32"/>
          <w:szCs w:val="32"/>
        </w:rPr>
        <w:t>泺</w:t>
      </w:r>
      <w:proofErr w:type="gramEnd"/>
      <w:r>
        <w:rPr>
          <w:rFonts w:ascii="仿宋_GB2312" w:eastAsia="仿宋_GB2312" w:hint="eastAsia"/>
          <w:sz w:val="32"/>
          <w:szCs w:val="32"/>
        </w:rPr>
        <w:t>源大街3号，250063）。</w:t>
      </w:r>
    </w:p>
    <w:p w:rsidR="00F4137F" w:rsidRDefault="00F4137F" w:rsidP="00F4137F">
      <w:pPr>
        <w:spacing w:line="560" w:lineRule="exact"/>
        <w:ind w:firstLine="636"/>
        <w:rPr>
          <w:rFonts w:ascii="仿宋_GB2312" w:eastAsia="仿宋_GB2312" w:hint="eastAsia"/>
          <w:sz w:val="32"/>
          <w:szCs w:val="32"/>
        </w:rPr>
      </w:pPr>
      <w:r>
        <w:rPr>
          <w:rFonts w:ascii="仿宋_GB2312" w:eastAsia="仿宋_GB2312" w:hint="eastAsia"/>
          <w:sz w:val="32"/>
          <w:szCs w:val="32"/>
        </w:rPr>
        <w:t>咨询电话号码：0531-85879827。</w:t>
      </w:r>
    </w:p>
    <w:p w:rsidR="00F4137F" w:rsidRDefault="00F4137F" w:rsidP="00F4137F">
      <w:pPr>
        <w:spacing w:line="560" w:lineRule="exact"/>
        <w:ind w:firstLine="636"/>
        <w:rPr>
          <w:rFonts w:ascii="仿宋_GB2312" w:eastAsia="仿宋_GB2312" w:hint="eastAsia"/>
          <w:sz w:val="32"/>
          <w:szCs w:val="32"/>
        </w:rPr>
      </w:pPr>
      <w:r>
        <w:rPr>
          <w:rFonts w:ascii="仿宋_GB2312" w:eastAsia="仿宋_GB2312" w:hint="eastAsia"/>
          <w:sz w:val="32"/>
          <w:szCs w:val="32"/>
        </w:rPr>
        <w:t>电子邮箱：lszcfg@shandong.cn</w:t>
      </w:r>
      <w:r w:rsidRPr="00AC054B">
        <w:rPr>
          <w:rFonts w:ascii="仿宋_GB2312" w:eastAsia="仿宋_GB2312" w:hint="eastAsia"/>
          <w:sz w:val="32"/>
          <w:szCs w:val="32"/>
        </w:rPr>
        <w:t>。</w:t>
      </w:r>
    </w:p>
    <w:p w:rsidR="00A82426" w:rsidRPr="00F4137F" w:rsidRDefault="00A82426">
      <w:bookmarkStart w:id="0" w:name="_GoBack"/>
      <w:bookmarkEnd w:id="0"/>
    </w:p>
    <w:sectPr w:rsidR="00A82426" w:rsidRPr="00F413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A22" w:rsidRDefault="00A05A22" w:rsidP="00F4137F">
      <w:r>
        <w:separator/>
      </w:r>
    </w:p>
  </w:endnote>
  <w:endnote w:type="continuationSeparator" w:id="0">
    <w:p w:rsidR="00A05A22" w:rsidRDefault="00A05A22" w:rsidP="00F4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A22" w:rsidRDefault="00A05A22" w:rsidP="00F4137F">
      <w:r>
        <w:separator/>
      </w:r>
    </w:p>
  </w:footnote>
  <w:footnote w:type="continuationSeparator" w:id="0">
    <w:p w:rsidR="00A05A22" w:rsidRDefault="00A05A22" w:rsidP="00F41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5CD"/>
    <w:rsid w:val="005645CD"/>
    <w:rsid w:val="00A05A22"/>
    <w:rsid w:val="00A82426"/>
    <w:rsid w:val="00F41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3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13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137F"/>
    <w:rPr>
      <w:sz w:val="18"/>
      <w:szCs w:val="18"/>
    </w:rPr>
  </w:style>
  <w:style w:type="paragraph" w:styleId="a4">
    <w:name w:val="footer"/>
    <w:basedOn w:val="a"/>
    <w:link w:val="Char0"/>
    <w:uiPriority w:val="99"/>
    <w:unhideWhenUsed/>
    <w:rsid w:val="00F413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137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3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13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137F"/>
    <w:rPr>
      <w:sz w:val="18"/>
      <w:szCs w:val="18"/>
    </w:rPr>
  </w:style>
  <w:style w:type="paragraph" w:styleId="a4">
    <w:name w:val="footer"/>
    <w:basedOn w:val="a"/>
    <w:link w:val="Char0"/>
    <w:uiPriority w:val="99"/>
    <w:unhideWhenUsed/>
    <w:rsid w:val="00F413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13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186</Words>
  <Characters>1062</Characters>
  <Application>Microsoft Office Word</Application>
  <DocSecurity>0</DocSecurity>
  <Lines>8</Lines>
  <Paragraphs>2</Paragraphs>
  <ScaleCrop>false</ScaleCrop>
  <Company>Hewlett-Packard Company</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2018-06-01T08:26:00Z</dcterms:created>
  <dcterms:modified xsi:type="dcterms:W3CDTF">2018-06-01T08:26:00Z</dcterms:modified>
</cp:coreProperties>
</file>