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A9" w:rsidRDefault="000850A9" w:rsidP="000850A9">
      <w:pPr>
        <w:rPr>
          <w:rFonts w:ascii="宋体" w:hAnsi="宋体" w:hint="eastAsia"/>
          <w:b/>
        </w:rPr>
      </w:pPr>
    </w:p>
    <w:p w:rsidR="000850A9" w:rsidRPr="00242A5D" w:rsidRDefault="000850A9" w:rsidP="000850A9">
      <w:pPr>
        <w:jc w:val="center"/>
        <w:rPr>
          <w:rFonts w:ascii="宋体" w:hAnsi="宋体" w:hint="eastAsia"/>
          <w:b/>
          <w:sz w:val="32"/>
        </w:rPr>
      </w:pPr>
      <w:r w:rsidRPr="00242A5D">
        <w:rPr>
          <w:rFonts w:ascii="宋体" w:hAnsi="宋体" w:hint="eastAsia"/>
          <w:b/>
          <w:sz w:val="32"/>
        </w:rPr>
        <w:t>2017年度政府信息公开工作情况统计表</w:t>
      </w:r>
    </w:p>
    <w:p w:rsidR="000850A9" w:rsidRDefault="000850A9" w:rsidP="000850A9">
      <w:pPr>
        <w:jc w:val="center"/>
        <w:rPr>
          <w:rFonts w:hint="eastAsia"/>
        </w:rPr>
      </w:pPr>
      <w:r>
        <w:rPr>
          <w:rFonts w:hint="eastAsia"/>
          <w:b/>
          <w:sz w:val="28"/>
          <w:szCs w:val="28"/>
        </w:rPr>
        <w:t>（省政府各部门、各直属机构）</w:t>
      </w: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020"/>
        <w:gridCol w:w="855"/>
      </w:tblGrid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pStyle w:val="a6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a5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a5"/>
                <w:rFonts w:ascii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a5"/>
                <w:rFonts w:ascii="宋体" w:hAnsi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/>
              <w:t xml:space="preserve">　　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1754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</w:t>
            </w:r>
            <w:proofErr w:type="gramEnd"/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1646</w:t>
            </w:r>
            <w:r w:rsidR="000850A9"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3.政务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微博公开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35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政务微信公开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48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25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pStyle w:val="a6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rPr>
                <w:sz w:val="20"/>
                <w:szCs w:val="20"/>
              </w:rPr>
            </w:pP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pStyle w:val="a6"/>
              <w:spacing w:before="0" w:beforeAutospacing="0" w:after="0" w:afterAutospacing="0" w:line="420" w:lineRule="atLeast"/>
              <w:ind w:firstLineChars="200" w:firstLine="4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/>
            </w:r>
            <w:proofErr w:type="gramStart"/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 xml:space="preserve">　　　　</w:t>
            </w:r>
            <w:proofErr w:type="gramEnd"/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 xml:space="preserve"> 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微博微信回应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pStyle w:val="a6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rPr>
                <w:sz w:val="20"/>
                <w:szCs w:val="20"/>
              </w:rPr>
            </w:pP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（二）申请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1.按时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lastRenderedPageBreak/>
              <w:t xml:space="preserve">　　　　　2.延期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7.告知</w:t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>作出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0850A9" w:rsidRDefault="000850A9" w:rsidP="00BB3F8E">
            <w:pPr>
              <w:spacing w:line="420" w:lineRule="atLeas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A802B8" w:rsidP="00BB3F8E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lastRenderedPageBreak/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（四）政府信息公开专项经费（不包括用于政府公报编辑管理及政府网站建设维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黑体" w:eastAsia="黑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0850A9" w:rsidTr="00BB3F8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850A9" w:rsidRDefault="000850A9" w:rsidP="00BB3F8E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 xml:space="preserve">　</w:t>
            </w:r>
            <w:r w:rsidR="00A802B8">
              <w:rPr>
                <w:rFonts w:ascii="宋体" w:hAnsi="宋体" w:hint="eastAsia"/>
                <w:color w:val="000000"/>
              </w:rPr>
              <w:t>20</w:t>
            </w:r>
            <w:bookmarkStart w:id="0" w:name="_GoBack"/>
            <w:bookmarkEnd w:id="0"/>
          </w:p>
        </w:tc>
      </w:tr>
    </w:tbl>
    <w:p w:rsidR="000850A9" w:rsidRDefault="000850A9" w:rsidP="000850A9">
      <w:pPr>
        <w:rPr>
          <w:rFonts w:ascii="宋体" w:hAnsi="宋体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（注：各子栏目数总数要等于总栏目数量）</w:t>
      </w:r>
    </w:p>
    <w:p w:rsidR="000850A9" w:rsidRDefault="000850A9" w:rsidP="000850A9">
      <w:pPr>
        <w:rPr>
          <w:rFonts w:ascii="黑体" w:eastAsia="黑体" w:hAnsi="宋体" w:hint="eastAsia"/>
          <w:sz w:val="24"/>
        </w:rPr>
      </w:pPr>
    </w:p>
    <w:p w:rsidR="000850A9" w:rsidRDefault="000850A9" w:rsidP="000850A9"/>
    <w:p w:rsidR="000850A9" w:rsidRDefault="000850A9" w:rsidP="000850A9">
      <w:pPr>
        <w:rPr>
          <w:rFonts w:hint="eastAsia"/>
        </w:rPr>
      </w:pPr>
    </w:p>
    <w:p w:rsidR="00705B0F" w:rsidRDefault="00705B0F"/>
    <w:sectPr w:rsidR="00705B0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AEB" w:rsidRDefault="00A802B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F5AEB" w:rsidRDefault="00A802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AEB" w:rsidRDefault="00A802B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CF5AEB" w:rsidRDefault="00A802B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A9"/>
    <w:rsid w:val="000850A9"/>
    <w:rsid w:val="00705B0F"/>
    <w:rsid w:val="00A802B8"/>
    <w:rsid w:val="00D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3D30D-FB6C-4388-8E4C-683E5BA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50A9"/>
  </w:style>
  <w:style w:type="paragraph" w:styleId="a4">
    <w:name w:val="footer"/>
    <w:basedOn w:val="a"/>
    <w:link w:val="Char"/>
    <w:rsid w:val="00085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850A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0850A9"/>
    <w:rPr>
      <w:b/>
      <w:bCs/>
    </w:rPr>
  </w:style>
  <w:style w:type="paragraph" w:styleId="a6">
    <w:name w:val="Normal (Web)"/>
    <w:basedOn w:val="a"/>
    <w:rsid w:val="00085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2018-01-23T07:17:00Z</dcterms:created>
  <dcterms:modified xsi:type="dcterms:W3CDTF">2018-01-23T07:35:00Z</dcterms:modified>
</cp:coreProperties>
</file>