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69C6" w:rsidRDefault="001169C6">
      <w:pPr>
        <w:rPr>
          <w:color w:val="333333"/>
        </w:rPr>
      </w:pPr>
      <w:bookmarkStart w:id="0" w:name="_GoBack"/>
      <w:bookmarkEnd w:id="0"/>
    </w:p>
    <w:p w:rsidR="001169C6" w:rsidRDefault="001720CC">
      <w:pPr>
        <w:pStyle w:val="a3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r>
        <w:rPr>
          <w:rFonts w:hint="eastAsia"/>
          <w:color w:val="333333"/>
          <w:spacing w:val="15"/>
          <w:shd w:val="clear" w:color="auto" w:fill="FFFFFF"/>
        </w:rPr>
        <w:t>附件</w:t>
      </w:r>
    </w:p>
    <w:p w:rsidR="001169C6" w:rsidRDefault="001720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山东省</w:t>
      </w:r>
      <w:r w:rsidR="007F5F25">
        <w:rPr>
          <w:rFonts w:ascii="宋体" w:hAnsi="宋体" w:hint="eastAsia"/>
          <w:b/>
          <w:sz w:val="36"/>
          <w:szCs w:val="36"/>
        </w:rPr>
        <w:t>粮食</w:t>
      </w:r>
      <w:r w:rsidR="008357B9">
        <w:rPr>
          <w:rFonts w:ascii="宋体" w:hAnsi="宋体" w:hint="eastAsia"/>
          <w:b/>
          <w:sz w:val="36"/>
          <w:szCs w:val="36"/>
        </w:rPr>
        <w:t>和物资储备</w:t>
      </w:r>
      <w:r w:rsidR="007F5F25">
        <w:rPr>
          <w:rFonts w:ascii="宋体" w:hAnsi="宋体" w:hint="eastAsia"/>
          <w:b/>
          <w:sz w:val="36"/>
          <w:szCs w:val="36"/>
        </w:rPr>
        <w:t>局</w:t>
      </w:r>
      <w:r>
        <w:rPr>
          <w:rFonts w:ascii="宋体" w:hAnsi="宋体" w:hint="eastAsia"/>
          <w:b/>
          <w:sz w:val="36"/>
          <w:szCs w:val="36"/>
        </w:rPr>
        <w:t>政府信息公开申请表</w:t>
      </w:r>
    </w:p>
    <w:tbl>
      <w:tblPr>
        <w:tblpPr w:leftFromText="180" w:rightFromText="180" w:vertAnchor="text" w:horzAnchor="page" w:tblpX="2145" w:tblpY="406"/>
        <w:tblOverlap w:val="never"/>
        <w:tblW w:w="7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 w:rsidR="001169C6">
        <w:trPr>
          <w:cantSplit/>
          <w:trHeight w:val="359"/>
        </w:trPr>
        <w:tc>
          <w:tcPr>
            <w:tcW w:w="509" w:type="dxa"/>
            <w:vMerge w:val="restart"/>
            <w:vAlign w:val="center"/>
          </w:tcPr>
          <w:p w:rsidR="001169C6" w:rsidRDefault="001720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 w:rsidR="001169C6" w:rsidRDefault="001720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 w:rsidR="001169C6" w:rsidRDefault="001720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1169C6" w:rsidRDefault="001720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169C6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1169C6" w:rsidRDefault="001169C6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169C6" w:rsidRDefault="001720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1169C6" w:rsidRDefault="001720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169C6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1169C6" w:rsidRDefault="001169C6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169C6" w:rsidRDefault="001720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169C6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1169C6" w:rsidRDefault="001169C6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169C6" w:rsidRDefault="001720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1169C6" w:rsidRDefault="001720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169C6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1169C6" w:rsidRDefault="001169C6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169C6" w:rsidRDefault="001720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169C6">
        <w:trPr>
          <w:cantSplit/>
          <w:trHeight w:val="697"/>
        </w:trPr>
        <w:tc>
          <w:tcPr>
            <w:tcW w:w="509" w:type="dxa"/>
            <w:vMerge/>
            <w:vAlign w:val="center"/>
          </w:tcPr>
          <w:p w:rsidR="001169C6" w:rsidRDefault="001169C6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1169C6" w:rsidRDefault="001720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 w:rsidR="001169C6" w:rsidRDefault="001720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1169C6" w:rsidRDefault="007D2431" w:rsidP="007D243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7D2431">
              <w:rPr>
                <w:rFonts w:ascii="宋体" w:hAnsi="宋体" w:hint="eastAsia"/>
                <w:sz w:val="20"/>
                <w:szCs w:val="20"/>
              </w:rPr>
              <w:t>统一社会信用代码</w:t>
            </w:r>
          </w:p>
        </w:tc>
        <w:tc>
          <w:tcPr>
            <w:tcW w:w="1877" w:type="dxa"/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169C6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1169C6" w:rsidRDefault="001169C6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169C6" w:rsidRDefault="001720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1169C6" w:rsidRDefault="001720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169C6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1169C6" w:rsidRDefault="001169C6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169C6" w:rsidRDefault="001720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169C6">
        <w:trPr>
          <w:cantSplit/>
          <w:trHeight w:val="448"/>
        </w:trPr>
        <w:tc>
          <w:tcPr>
            <w:tcW w:w="509" w:type="dxa"/>
            <w:vMerge/>
            <w:vAlign w:val="center"/>
          </w:tcPr>
          <w:p w:rsidR="001169C6" w:rsidRDefault="001169C6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169C6" w:rsidRDefault="001720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169C6">
        <w:trPr>
          <w:cantSplit/>
          <w:trHeight w:val="392"/>
        </w:trPr>
        <w:tc>
          <w:tcPr>
            <w:tcW w:w="509" w:type="dxa"/>
            <w:vMerge/>
            <w:vAlign w:val="center"/>
          </w:tcPr>
          <w:p w:rsidR="001169C6" w:rsidRDefault="001169C6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sz="4" w:space="0" w:color="auto"/>
            </w:tcBorders>
            <w:vAlign w:val="center"/>
          </w:tcPr>
          <w:p w:rsidR="001169C6" w:rsidRDefault="001720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sz="4" w:space="0" w:color="auto"/>
            </w:tcBorders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169C6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1169C6" w:rsidRDefault="001169C6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sz="4" w:space="0" w:color="auto"/>
            </w:tcBorders>
            <w:vAlign w:val="center"/>
          </w:tcPr>
          <w:p w:rsidR="001169C6" w:rsidRDefault="001720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sz="4" w:space="0" w:color="auto"/>
            </w:tcBorders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169C6">
        <w:trPr>
          <w:cantSplit/>
          <w:trHeight w:val="2052"/>
        </w:trPr>
        <w:tc>
          <w:tcPr>
            <w:tcW w:w="509" w:type="dxa"/>
            <w:vMerge w:val="restart"/>
            <w:vAlign w:val="center"/>
          </w:tcPr>
          <w:p w:rsidR="001169C6" w:rsidRDefault="001720C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:rsidR="001169C6" w:rsidRDefault="001720C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sz="4" w:space="0" w:color="auto"/>
            </w:tcBorders>
            <w:vAlign w:val="center"/>
          </w:tcPr>
          <w:p w:rsidR="001169C6" w:rsidRDefault="001169C6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1169C6" w:rsidRDefault="001169C6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1169C6" w:rsidRDefault="001169C6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1169C6" w:rsidRDefault="001169C6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1169C6" w:rsidRDefault="001169C6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1169C6" w:rsidRDefault="001169C6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169C6">
        <w:trPr>
          <w:cantSplit/>
          <w:trHeight w:val="378"/>
        </w:trPr>
        <w:tc>
          <w:tcPr>
            <w:tcW w:w="509" w:type="dxa"/>
            <w:vMerge/>
          </w:tcPr>
          <w:p w:rsidR="001169C6" w:rsidRDefault="001169C6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 w:rsidR="001169C6" w:rsidRDefault="001720CC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 w:rsidR="001169C6">
        <w:trPr>
          <w:cantSplit/>
          <w:trHeight w:val="359"/>
        </w:trPr>
        <w:tc>
          <w:tcPr>
            <w:tcW w:w="509" w:type="dxa"/>
            <w:vMerge/>
          </w:tcPr>
          <w:p w:rsidR="001169C6" w:rsidRDefault="001169C6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1169C6" w:rsidRDefault="001720C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 w:rsidR="001169C6" w:rsidRDefault="001169C6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169C6">
        <w:trPr>
          <w:cantSplit/>
          <w:trHeight w:val="359"/>
        </w:trPr>
        <w:tc>
          <w:tcPr>
            <w:tcW w:w="509" w:type="dxa"/>
            <w:vMerge/>
          </w:tcPr>
          <w:p w:rsidR="001169C6" w:rsidRDefault="001169C6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:rsidR="001169C6" w:rsidRDefault="001720C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sz="4" w:space="0" w:color="auto"/>
            </w:tcBorders>
          </w:tcPr>
          <w:p w:rsidR="001169C6" w:rsidRDefault="001169C6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169C6">
        <w:trPr>
          <w:cantSplit/>
          <w:trHeight w:val="541"/>
        </w:trPr>
        <w:tc>
          <w:tcPr>
            <w:tcW w:w="509" w:type="dxa"/>
            <w:vMerge/>
          </w:tcPr>
          <w:p w:rsidR="001169C6" w:rsidRDefault="001169C6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 w:rsidR="001169C6" w:rsidRDefault="001720C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 w:rsidR="001169C6" w:rsidRDefault="001720C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获取信息方式</w:t>
            </w:r>
          </w:p>
        </w:tc>
      </w:tr>
      <w:tr w:rsidR="001169C6">
        <w:trPr>
          <w:cantSplit/>
          <w:trHeight w:val="2201"/>
        </w:trPr>
        <w:tc>
          <w:tcPr>
            <w:tcW w:w="509" w:type="dxa"/>
            <w:vMerge/>
          </w:tcPr>
          <w:p w:rsidR="001169C6" w:rsidRDefault="001169C6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 w:rsidR="001169C6" w:rsidRDefault="001720C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纸面</w:t>
            </w:r>
          </w:p>
          <w:p w:rsidR="001169C6" w:rsidRDefault="001720C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电子邮件</w:t>
            </w:r>
          </w:p>
          <w:p w:rsidR="001169C6" w:rsidRDefault="001720C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光盘</w:t>
            </w:r>
          </w:p>
          <w:p w:rsidR="001169C6" w:rsidRDefault="001720C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磁盘</w:t>
            </w:r>
          </w:p>
          <w:p w:rsidR="001169C6" w:rsidRDefault="001169C6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1169C6" w:rsidRDefault="001720C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 w:rsidR="001169C6" w:rsidRDefault="001720C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:rsidR="001169C6" w:rsidRDefault="001720C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 w:rsidR="001169C6" w:rsidRDefault="001720C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电子邮件</w:t>
            </w:r>
          </w:p>
          <w:p w:rsidR="001169C6" w:rsidRDefault="001720CC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 w:rsidR="001169C6" w:rsidRDefault="001720CC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 w:rsidR="001169C6" w:rsidRDefault="001720C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（可多选）</w:t>
            </w:r>
          </w:p>
        </w:tc>
      </w:tr>
      <w:tr w:rsidR="001169C6">
        <w:trPr>
          <w:cantSplit/>
          <w:trHeight w:val="379"/>
        </w:trPr>
        <w:tc>
          <w:tcPr>
            <w:tcW w:w="509" w:type="dxa"/>
            <w:vMerge/>
            <w:tcBorders>
              <w:bottom w:val="single" w:sz="4" w:space="0" w:color="auto"/>
            </w:tcBorders>
          </w:tcPr>
          <w:p w:rsidR="001169C6" w:rsidRDefault="001169C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sz="4" w:space="0" w:color="auto"/>
            </w:tcBorders>
          </w:tcPr>
          <w:p w:rsidR="001169C6" w:rsidRDefault="001720C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 w:rsidR="001169C6" w:rsidRDefault="001169C6">
      <w:pPr>
        <w:adjustRightInd w:val="0"/>
        <w:snapToGrid w:val="0"/>
        <w:ind w:firstLineChars="200" w:firstLine="420"/>
        <w:rPr>
          <w:szCs w:val="21"/>
        </w:rPr>
      </w:pPr>
    </w:p>
    <w:p w:rsidR="001169C6" w:rsidRDefault="001169C6"/>
    <w:p w:rsidR="001169C6" w:rsidRDefault="001169C6"/>
    <w:p w:rsidR="001169C6" w:rsidRDefault="001169C6"/>
    <w:p w:rsidR="001169C6" w:rsidRDefault="001169C6">
      <w:pPr>
        <w:rPr>
          <w:color w:val="333333"/>
        </w:rPr>
      </w:pPr>
    </w:p>
    <w:sectPr w:rsidR="001169C6" w:rsidSect="00116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989" w:rsidRDefault="00967989" w:rsidP="007F5F25">
      <w:r>
        <w:separator/>
      </w:r>
    </w:p>
  </w:endnote>
  <w:endnote w:type="continuationSeparator" w:id="1">
    <w:p w:rsidR="00967989" w:rsidRDefault="00967989" w:rsidP="007F5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989" w:rsidRDefault="00967989" w:rsidP="007F5F25">
      <w:r>
        <w:separator/>
      </w:r>
    </w:p>
  </w:footnote>
  <w:footnote w:type="continuationSeparator" w:id="1">
    <w:p w:rsidR="00967989" w:rsidRDefault="00967989" w:rsidP="007F5F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432545D3"/>
    <w:rsid w:val="001169C6"/>
    <w:rsid w:val="001704EE"/>
    <w:rsid w:val="001720CC"/>
    <w:rsid w:val="001B725B"/>
    <w:rsid w:val="00495DD9"/>
    <w:rsid w:val="005F6B0C"/>
    <w:rsid w:val="007D2431"/>
    <w:rsid w:val="007F5F25"/>
    <w:rsid w:val="008357B9"/>
    <w:rsid w:val="00967989"/>
    <w:rsid w:val="00A179AE"/>
    <w:rsid w:val="00E8787C"/>
    <w:rsid w:val="00F11251"/>
    <w:rsid w:val="0BF13472"/>
    <w:rsid w:val="432545D3"/>
    <w:rsid w:val="4F391107"/>
    <w:rsid w:val="71F04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9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169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1169C6"/>
    <w:rPr>
      <w:color w:val="3F3F3F"/>
      <w:u w:val="none"/>
    </w:rPr>
  </w:style>
  <w:style w:type="character" w:styleId="a5">
    <w:name w:val="Hyperlink"/>
    <w:basedOn w:val="a0"/>
    <w:rsid w:val="001169C6"/>
    <w:rPr>
      <w:color w:val="3F3F3F"/>
      <w:u w:val="none"/>
    </w:rPr>
  </w:style>
  <w:style w:type="paragraph" w:styleId="a6">
    <w:name w:val="header"/>
    <w:basedOn w:val="a"/>
    <w:link w:val="Char"/>
    <w:rsid w:val="007F5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F5F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F5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F5F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9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169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1169C6"/>
    <w:rPr>
      <w:color w:val="3F3F3F"/>
      <w:u w:val="none"/>
    </w:rPr>
  </w:style>
  <w:style w:type="character" w:styleId="a5">
    <w:name w:val="Hyperlink"/>
    <w:basedOn w:val="a0"/>
    <w:rsid w:val="001169C6"/>
    <w:rPr>
      <w:color w:val="3F3F3F"/>
      <w:u w:val="none"/>
    </w:rPr>
  </w:style>
  <w:style w:type="paragraph" w:styleId="a6">
    <w:name w:val="header"/>
    <w:basedOn w:val="a"/>
    <w:link w:val="Char"/>
    <w:rsid w:val="007F5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F5F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F5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F5F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7777777</cp:lastModifiedBy>
  <cp:revision>4</cp:revision>
  <cp:lastPrinted>2017-08-21T03:11:00Z</cp:lastPrinted>
  <dcterms:created xsi:type="dcterms:W3CDTF">2017-11-27T02:13:00Z</dcterms:created>
  <dcterms:modified xsi:type="dcterms:W3CDTF">2018-12-19T06:27:00Z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